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2D681C" w:rsidP="00681D5F">
      <w:pPr>
        <w:spacing w:before="40" w:line="300" w:lineRule="exact"/>
        <w:ind w:firstLine="540"/>
        <w:jc w:val="both"/>
        <w:rPr>
          <w:rFonts w:eastAsia="Arial"/>
          <w:b/>
          <w:sz w:val="28"/>
          <w:szCs w:val="28"/>
        </w:rPr>
      </w:pPr>
      <w:r>
        <w:rPr>
          <w:rFonts w:eastAsia="Arial"/>
          <w:b/>
          <w:sz w:val="28"/>
          <w:szCs w:val="28"/>
        </w:rPr>
        <w:t>4</w:t>
      </w:r>
      <w:bookmarkStart w:id="0" w:name="_GoBack"/>
      <w:bookmarkEnd w:id="0"/>
      <w:r w:rsidR="00681D5F" w:rsidRPr="00C23831">
        <w:rPr>
          <w:rFonts w:eastAsia="Arial"/>
          <w:b/>
          <w:sz w:val="28"/>
          <w:szCs w:val="28"/>
          <w:lang w:val="vi-VN"/>
        </w:rPr>
        <w:t xml:space="preserve">. </w:t>
      </w:r>
      <w:r w:rsidR="00681D5F" w:rsidRPr="00C23831">
        <w:rPr>
          <w:rFonts w:eastAsia="Arial"/>
          <w:b/>
          <w:sz w:val="28"/>
          <w:szCs w:val="28"/>
        </w:rPr>
        <w:t>Xóa</w:t>
      </w:r>
      <w:r w:rsidR="00681D5F" w:rsidRPr="00C23831">
        <w:rPr>
          <w:rFonts w:eastAsia="Arial"/>
          <w:b/>
          <w:sz w:val="28"/>
          <w:szCs w:val="28"/>
          <w:lang w:val="vi-VN"/>
        </w:rPr>
        <w:t xml:space="preserve"> đăng ký cho thuê, cho thuê lại, góp vốn bằng quyền sử dụng đất, quyền sở hữu tài sản gắn liền với đất</w:t>
      </w:r>
      <w:r w:rsidR="00367302">
        <w:rPr>
          <w:rFonts w:eastAsia="Arial"/>
          <w:b/>
          <w:sz w:val="28"/>
          <w:szCs w:val="28"/>
        </w:rPr>
        <w:t>.</w:t>
      </w:r>
      <w:r w:rsidR="00681D5F" w:rsidRPr="00C23831">
        <w:rPr>
          <w:rFonts w:eastAsia="Arial"/>
          <w:b/>
          <w:sz w:val="28"/>
          <w:szCs w:val="28"/>
        </w:rPr>
        <w:t xml:space="preserve"> </w:t>
      </w:r>
    </w:p>
    <w:p w:rsidR="00681D5F" w:rsidRPr="00C23831" w:rsidRDefault="00681D5F" w:rsidP="00681D5F">
      <w:pPr>
        <w:spacing w:before="120" w:line="360" w:lineRule="exact"/>
        <w:ind w:firstLine="540"/>
        <w:jc w:val="both"/>
        <w:rPr>
          <w:b/>
          <w:sz w:val="28"/>
          <w:szCs w:val="28"/>
        </w:rPr>
      </w:pPr>
      <w:r w:rsidRPr="00C23831">
        <w:rPr>
          <w:b/>
          <w:sz w:val="28"/>
          <w:szCs w:val="28"/>
        </w:rPr>
        <w:t>a</w:t>
      </w:r>
      <w:r w:rsidRPr="00C23831">
        <w:rPr>
          <w:b/>
          <w:sz w:val="28"/>
          <w:szCs w:val="28"/>
          <w:lang w:val="vi-VN"/>
        </w:rPr>
        <w:t>) Trình tự thực hiện</w:t>
      </w:r>
    </w:p>
    <w:p w:rsidR="00681D5F" w:rsidRPr="00C23831" w:rsidRDefault="00681D5F" w:rsidP="00681D5F">
      <w:pPr>
        <w:tabs>
          <w:tab w:val="left" w:pos="180"/>
          <w:tab w:val="left" w:pos="900"/>
        </w:tabs>
        <w:autoSpaceDE w:val="0"/>
        <w:autoSpaceDN w:val="0"/>
        <w:spacing w:before="120" w:line="340" w:lineRule="exact"/>
        <w:ind w:firstLine="560"/>
        <w:jc w:val="both"/>
        <w:rPr>
          <w:spacing w:val="-2"/>
          <w:sz w:val="28"/>
          <w:szCs w:val="28"/>
          <w:lang w:val="nl-NL"/>
        </w:rPr>
      </w:pPr>
      <w:r w:rsidRPr="00C23831">
        <w:rPr>
          <w:spacing w:val="-2"/>
          <w:sz w:val="28"/>
          <w:szCs w:val="28"/>
          <w:lang w:val="nl-NL"/>
        </w:rPr>
        <w:t>(1)  Nơi tiếp nhận hồ sơ:</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5748C8">
        <w:rPr>
          <w:color w:val="000000" w:themeColor="text1"/>
          <w:spacing w:val="-2"/>
          <w:sz w:val="28"/>
          <w:szCs w:val="28"/>
          <w:lang w:val="nl-NL"/>
        </w:rPr>
        <w:t>phục vụ</w:t>
      </w:r>
      <w:r w:rsidRPr="00C23831">
        <w:rPr>
          <w:spacing w:val="-2"/>
          <w:sz w:val="28"/>
          <w:szCs w:val="28"/>
          <w:lang w:val="nl-NL"/>
        </w:rPr>
        <w:t xml:space="preserve"> 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8"/>
          <w:sz w:val="28"/>
          <w:szCs w:val="28"/>
          <w:lang w:val="nl-NL"/>
        </w:rPr>
      </w:pPr>
      <w:r w:rsidRPr="00C23831">
        <w:rPr>
          <w:spacing w:val="-8"/>
          <w:sz w:val="28"/>
          <w:szCs w:val="28"/>
          <w:lang w:val="nl-NL"/>
        </w:rPr>
        <w:t>+ Đối với hộ gia đình, cá nhân, cộng đồng dân cư của các huyện còn lại: nộp hồ sơ tại Bộ phận tiếp nhận và trả kết quả của UBND cấp huyện hoặc của UBND cấp xã.</w:t>
      </w:r>
    </w:p>
    <w:p w:rsidR="00D43303" w:rsidRPr="00C23831" w:rsidRDefault="00D43303" w:rsidP="00681D5F">
      <w:pPr>
        <w:tabs>
          <w:tab w:val="left" w:pos="180"/>
        </w:tabs>
        <w:spacing w:before="120" w:line="340" w:lineRule="exact"/>
        <w:ind w:firstLine="560"/>
        <w:jc w:val="both"/>
        <w:rPr>
          <w:spacing w:val="-8"/>
          <w:sz w:val="28"/>
          <w:szCs w:val="28"/>
          <w:lang w:val="nl-NL"/>
        </w:rPr>
      </w:pPr>
      <w:r w:rsidRPr="002D681C">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Từ thứ hai đến thứ sáu hàng tuần (trừ các ngày lễ, tế</w:t>
      </w:r>
      <w:r w:rsidR="00367302">
        <w:rPr>
          <w:sz w:val="28"/>
          <w:szCs w:val="28"/>
          <w:lang w:val="nl-NL"/>
        </w:rPr>
        <w:t xml:space="preserve">t): </w:t>
      </w:r>
      <w:r w:rsidRPr="00C23831">
        <w:rPr>
          <w:sz w:val="28"/>
          <w:szCs w:val="28"/>
          <w:lang w:val="nl-NL"/>
        </w:rPr>
        <w:t xml:space="preserve">Trong giờ hành chính.   </w:t>
      </w:r>
    </w:p>
    <w:p w:rsidR="00681D5F" w:rsidRPr="00C23831" w:rsidRDefault="00681D5F" w:rsidP="00681D5F">
      <w:pPr>
        <w:autoSpaceDE w:val="0"/>
        <w:autoSpaceDN w:val="0"/>
        <w:spacing w:before="120" w:line="360" w:lineRule="exact"/>
        <w:ind w:firstLine="540"/>
        <w:jc w:val="both"/>
        <w:rPr>
          <w:sz w:val="28"/>
          <w:szCs w:val="28"/>
          <w:lang w:val="nl-NL"/>
        </w:rPr>
      </w:pPr>
      <w:r w:rsidRPr="00C23831">
        <w:rPr>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(2) Cơ quan tiếp nhận hồ sơ ghi đầy đủ thông tin vào Sổ tiếp nhận hồ sơ và trả kết quả, trao Phiếu tiếp nhận hồ sơ và trả kết quả cho người nộp hồ sơ.</w:t>
      </w:r>
    </w:p>
    <w:p w:rsidR="00681D5F" w:rsidRPr="00C23831" w:rsidRDefault="00681D5F" w:rsidP="00681D5F">
      <w:pPr>
        <w:widowControl w:val="0"/>
        <w:spacing w:before="120" w:line="360" w:lineRule="exact"/>
        <w:ind w:firstLine="540"/>
        <w:jc w:val="both"/>
        <w:rPr>
          <w:sz w:val="28"/>
          <w:szCs w:val="28"/>
          <w:lang w:val="nl-NL"/>
        </w:rPr>
      </w:pPr>
      <w:r w:rsidRPr="00C23831">
        <w:rPr>
          <w:spacing w:val="-2"/>
          <w:sz w:val="28"/>
          <w:szCs w:val="28"/>
          <w:lang w:val="nl-NL"/>
        </w:rPr>
        <w:t>T</w:t>
      </w:r>
      <w:r w:rsidRPr="00C23831">
        <w:rPr>
          <w:sz w:val="28"/>
          <w:szCs w:val="28"/>
          <w:lang w:val="nl-NL"/>
        </w:rPr>
        <w:t xml:space="preserve">rường hợp nộp hồ sở tại </w:t>
      </w:r>
      <w:r w:rsidRPr="00C23831">
        <w:rPr>
          <w:spacing w:val="-2"/>
          <w:sz w:val="28"/>
          <w:szCs w:val="28"/>
          <w:lang w:val="nl-NL"/>
        </w:rPr>
        <w:t xml:space="preserve">Bộ phận tiếp nhận và trả kết quả của </w:t>
      </w:r>
      <w:r w:rsidRPr="00C23831">
        <w:rPr>
          <w:sz w:val="28"/>
          <w:szCs w:val="28"/>
          <w:lang w:val="nl-NL"/>
        </w:rPr>
        <w:t xml:space="preserve">Ủy ban nhân dân cấp xã thì trong thời hạn 03 ngày làm việc kể từ ngày nhận đủ hồ sơ, Ủy ban nhân dân cấp xã phải chuyển hồ sơ đến Văn phòng đăng ký đất đai. </w:t>
      </w:r>
    </w:p>
    <w:p w:rsidR="00681D5F" w:rsidRPr="00C23831" w:rsidRDefault="00681D5F" w:rsidP="00681D5F">
      <w:pPr>
        <w:widowControl w:val="0"/>
        <w:spacing w:before="120" w:line="360" w:lineRule="exact"/>
        <w:ind w:firstLine="540"/>
        <w:jc w:val="both"/>
        <w:rPr>
          <w:sz w:val="28"/>
          <w:szCs w:val="28"/>
          <w:lang w:val="nl-NL"/>
        </w:rPr>
      </w:pPr>
      <w:r w:rsidRPr="00C23831">
        <w:rPr>
          <w:sz w:val="28"/>
          <w:szCs w:val="28"/>
          <w:lang w:val="nl-NL"/>
        </w:rPr>
        <w:t>(3) Văn phòng đăng ký đất đai</w:t>
      </w:r>
      <w:r w:rsidRPr="00C23831">
        <w:rPr>
          <w:bCs/>
          <w:sz w:val="28"/>
          <w:szCs w:val="28"/>
          <w:lang w:val="nl-NL"/>
        </w:rPr>
        <w:t xml:space="preserve"> </w:t>
      </w:r>
      <w:r w:rsidRPr="00C23831">
        <w:rPr>
          <w:sz w:val="28"/>
          <w:szCs w:val="28"/>
          <w:lang w:val="nl-NL"/>
        </w:rPr>
        <w:t>có trách nhiệm kiểm tra hồ sơ, nếu phù hợp quy định của pháp luật thì thực hiện các công việc sau:</w:t>
      </w:r>
    </w:p>
    <w:p w:rsidR="00681D5F" w:rsidRPr="00C23831" w:rsidRDefault="00681D5F" w:rsidP="00681D5F">
      <w:pPr>
        <w:widowControl w:val="0"/>
        <w:spacing w:before="120" w:line="360" w:lineRule="exact"/>
        <w:ind w:firstLine="540"/>
        <w:jc w:val="both"/>
        <w:rPr>
          <w:sz w:val="28"/>
          <w:szCs w:val="28"/>
          <w:lang w:val="vi-VN"/>
        </w:rPr>
      </w:pPr>
      <w:r w:rsidRPr="002D681C">
        <w:rPr>
          <w:sz w:val="28"/>
          <w:szCs w:val="28"/>
          <w:lang w:val="nl-NL"/>
        </w:rPr>
        <w:t>+</w:t>
      </w:r>
      <w:r w:rsidRPr="00C23831">
        <w:rPr>
          <w:sz w:val="28"/>
          <w:szCs w:val="28"/>
          <w:lang w:val="vi-VN"/>
        </w:rPr>
        <w:t xml:space="preserve"> Xác nhận việc xóa cho thuê, cho thuê lại, xóa góp vốn vào Giấy chứng nhận và trao cho bên cho thuê, cho thuê lại, bên góp vốn. Trường hợp cho thuê, cho thuê lại đất trong khu công nghiệp và trường hợp góp vốn quyền sử dụng đất mà đã cấp Giấy chứng nhận cho bên thuê, thuê lại đất, bên nhận góp vốn thì thu hồi Giấy chứng nhận đã cấp; bên nhận góp vốn được cấp lại Giấy chứng nhận quyền sử dụng đất, quyền sở hữu nhà ở và tài sản khác gắn liền với đất.</w:t>
      </w:r>
    </w:p>
    <w:p w:rsidR="00681D5F" w:rsidRPr="00C23831" w:rsidRDefault="00681D5F" w:rsidP="00681D5F">
      <w:pPr>
        <w:widowControl w:val="0"/>
        <w:spacing w:before="120" w:line="360" w:lineRule="exact"/>
        <w:ind w:firstLine="540"/>
        <w:jc w:val="both"/>
        <w:rPr>
          <w:i/>
          <w:sz w:val="28"/>
          <w:szCs w:val="28"/>
          <w:lang w:val="vi-VN"/>
        </w:rPr>
      </w:pPr>
      <w:r w:rsidRPr="00C23831">
        <w:rPr>
          <w:i/>
          <w:sz w:val="28"/>
          <w:szCs w:val="28"/>
          <w:lang w:val="vi-VN"/>
        </w:rPr>
        <w:t xml:space="preserve">Trường hợp thời </w:t>
      </w:r>
      <w:r w:rsidRPr="002D681C">
        <w:rPr>
          <w:i/>
          <w:sz w:val="28"/>
          <w:szCs w:val="28"/>
          <w:lang w:val="vi-VN"/>
        </w:rPr>
        <w:t xml:space="preserve">điểm hết thời hạn </w:t>
      </w:r>
      <w:r w:rsidRPr="00C23831">
        <w:rPr>
          <w:i/>
          <w:sz w:val="28"/>
          <w:szCs w:val="28"/>
          <w:lang w:val="vi-VN"/>
        </w:rPr>
        <w:t xml:space="preserve">sử dụng đất </w:t>
      </w:r>
      <w:r w:rsidRPr="002D681C">
        <w:rPr>
          <w:i/>
          <w:sz w:val="28"/>
          <w:szCs w:val="28"/>
          <w:lang w:val="vi-VN"/>
        </w:rPr>
        <w:t>trùng</w:t>
      </w:r>
      <w:r w:rsidRPr="00C23831">
        <w:rPr>
          <w:i/>
          <w:sz w:val="28"/>
          <w:szCs w:val="28"/>
          <w:lang w:val="vi-VN"/>
        </w:rPr>
        <w:t xml:space="preserve"> với thời điểm xóa cho thuê, cho thuê lại đất, xóa góp vốn bằng quyền sử dụng đất </w:t>
      </w:r>
      <w:r w:rsidRPr="002D681C">
        <w:rPr>
          <w:i/>
          <w:sz w:val="28"/>
          <w:szCs w:val="28"/>
          <w:lang w:val="vi-VN"/>
        </w:rPr>
        <w:t>nếu</w:t>
      </w:r>
      <w:r w:rsidRPr="00C23831">
        <w:rPr>
          <w:i/>
          <w:sz w:val="28"/>
          <w:szCs w:val="28"/>
          <w:lang w:val="vi-VN"/>
        </w:rPr>
        <w:t xml:space="preserve"> người sử dụng đất không có nhu cầu tiếp tục sử dụng đất hoặc không được cơ quan nhà nước có thẩm quyền gia hạn sử dụng đất thì thu hồi Giấy chứng nhận đã cấp.</w:t>
      </w:r>
    </w:p>
    <w:p w:rsidR="00681D5F" w:rsidRPr="00C23831" w:rsidRDefault="00681D5F" w:rsidP="00681D5F">
      <w:pPr>
        <w:widowControl w:val="0"/>
        <w:spacing w:before="120" w:line="360" w:lineRule="exact"/>
        <w:ind w:firstLine="540"/>
        <w:jc w:val="both"/>
        <w:rPr>
          <w:sz w:val="28"/>
          <w:szCs w:val="28"/>
          <w:lang w:val="vi-VN"/>
        </w:rPr>
      </w:pPr>
      <w:r w:rsidRPr="002D681C">
        <w:rPr>
          <w:sz w:val="28"/>
          <w:szCs w:val="28"/>
          <w:lang w:val="vi-VN"/>
        </w:rPr>
        <w:lastRenderedPageBreak/>
        <w:t xml:space="preserve">+ </w:t>
      </w:r>
      <w:r w:rsidRPr="00C23831">
        <w:rPr>
          <w:sz w:val="28"/>
          <w:szCs w:val="28"/>
          <w:lang w:val="vi-VN"/>
        </w:rPr>
        <w:t>Thực hiện việc xóa đăng ký cho thuê, cho thuê lại, xóa góp vốn vào hồ sơ địa chính, cơ sở dữ liệu đất đai.</w:t>
      </w:r>
    </w:p>
    <w:p w:rsidR="00681D5F" w:rsidRPr="00C23831" w:rsidRDefault="00681D5F" w:rsidP="00681D5F">
      <w:pPr>
        <w:widowControl w:val="0"/>
        <w:spacing w:before="120" w:line="360" w:lineRule="exact"/>
        <w:ind w:firstLine="540"/>
        <w:jc w:val="both"/>
        <w:rPr>
          <w:sz w:val="28"/>
          <w:szCs w:val="28"/>
          <w:lang w:val="vi-VN"/>
        </w:rPr>
      </w:pPr>
      <w:r w:rsidRPr="002D681C">
        <w:rPr>
          <w:sz w:val="28"/>
          <w:szCs w:val="28"/>
          <w:lang w:val="vi-VN"/>
        </w:rPr>
        <w:t>+</w:t>
      </w:r>
      <w:r w:rsidRPr="00C23831">
        <w:rPr>
          <w:sz w:val="28"/>
          <w:szCs w:val="28"/>
          <w:lang w:val="vi-VN"/>
        </w:rPr>
        <w:t xml:space="preserve"> Trao Giấy chứng nhận cho người đăng ký hoặc gửi Ủy ban nhân dân cấp xã để trao đối với trường hợp nộp hồ sơ tại cấp xã.</w:t>
      </w:r>
    </w:p>
    <w:p w:rsidR="00681D5F" w:rsidRPr="00C23831" w:rsidRDefault="00681D5F" w:rsidP="00681D5F">
      <w:pPr>
        <w:spacing w:before="120" w:line="360" w:lineRule="exact"/>
        <w:ind w:firstLine="540"/>
        <w:jc w:val="both"/>
        <w:rPr>
          <w:sz w:val="28"/>
          <w:szCs w:val="28"/>
          <w:lang w:val="vi-VN"/>
        </w:rPr>
      </w:pPr>
      <w:r w:rsidRPr="002D681C">
        <w:rPr>
          <w:b/>
          <w:sz w:val="28"/>
          <w:szCs w:val="28"/>
          <w:lang w:val="vi-VN"/>
        </w:rPr>
        <w:t>b</w:t>
      </w:r>
      <w:r w:rsidRPr="00C23831">
        <w:rPr>
          <w:b/>
          <w:sz w:val="28"/>
          <w:szCs w:val="28"/>
          <w:lang w:val="vi-VN"/>
        </w:rPr>
        <w:t>) Cách thức thực hiện</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5748C8">
        <w:rPr>
          <w:color w:val="000000" w:themeColor="text1"/>
          <w:spacing w:val="-2"/>
          <w:sz w:val="28"/>
          <w:szCs w:val="28"/>
          <w:lang w:val="nl-NL"/>
        </w:rPr>
        <w:t xml:space="preserve">phục vụ </w:t>
      </w:r>
      <w:r w:rsidRPr="00C23831">
        <w:rPr>
          <w:spacing w:val="-2"/>
          <w:sz w:val="28"/>
          <w:szCs w:val="28"/>
          <w:lang w:val="nl-NL"/>
        </w:rPr>
        <w:t>hành chính công tỉnh Hà Giang tại địa chỉ: số 519 đường Nguyễn Trãi, Tổ 5, phường Nguyễn Trãi, thành phố Hà Giang, tỉnh Hà Giang.</w:t>
      </w:r>
    </w:p>
    <w:p w:rsidR="00681D5F" w:rsidRPr="00C23831" w:rsidRDefault="00681D5F" w:rsidP="00681D5F">
      <w:pPr>
        <w:tabs>
          <w:tab w:val="left" w:pos="180"/>
        </w:tabs>
        <w:spacing w:before="120" w:line="36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6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B63C42" w:rsidRPr="00C23831" w:rsidRDefault="00B63C42" w:rsidP="00681D5F">
      <w:pPr>
        <w:tabs>
          <w:tab w:val="left" w:pos="180"/>
        </w:tabs>
        <w:spacing w:before="120" w:line="360" w:lineRule="exact"/>
        <w:ind w:firstLine="540"/>
        <w:jc w:val="both"/>
        <w:rPr>
          <w:spacing w:val="-2"/>
          <w:sz w:val="28"/>
          <w:szCs w:val="28"/>
          <w:lang w:val="nl-NL"/>
        </w:rPr>
      </w:pPr>
      <w:r w:rsidRPr="002D681C">
        <w:rPr>
          <w:color w:val="FF0000"/>
          <w:spacing w:val="-6"/>
          <w:sz w:val="28"/>
          <w:szCs w:val="28"/>
          <w:lang w:val="nl-NL"/>
        </w:rPr>
        <w:t>- Hoặc qua đường bưu chính công ích.</w:t>
      </w:r>
    </w:p>
    <w:p w:rsidR="00681D5F" w:rsidRPr="00C23831" w:rsidRDefault="00681D5F" w:rsidP="00681D5F">
      <w:pPr>
        <w:spacing w:before="120" w:line="360" w:lineRule="exact"/>
        <w:ind w:firstLine="540"/>
        <w:jc w:val="both"/>
        <w:rPr>
          <w:b/>
          <w:sz w:val="28"/>
          <w:szCs w:val="28"/>
          <w:lang w:val="vi-VN"/>
        </w:rPr>
      </w:pPr>
      <w:r w:rsidRPr="002D681C">
        <w:rPr>
          <w:b/>
          <w:sz w:val="28"/>
          <w:szCs w:val="28"/>
          <w:lang w:val="nl-NL"/>
        </w:rPr>
        <w:t>c</w:t>
      </w:r>
      <w:r w:rsidRPr="00C23831">
        <w:rPr>
          <w:b/>
          <w:sz w:val="28"/>
          <w:szCs w:val="28"/>
          <w:lang w:val="vi-VN"/>
        </w:rPr>
        <w:t>) Thành phần, số lượng hồ sơ</w:t>
      </w:r>
    </w:p>
    <w:p w:rsidR="00681D5F" w:rsidRPr="002D681C" w:rsidRDefault="00681D5F" w:rsidP="00681D5F">
      <w:pPr>
        <w:spacing w:before="120" w:line="360" w:lineRule="exact"/>
        <w:ind w:firstLine="540"/>
        <w:jc w:val="both"/>
        <w:rPr>
          <w:b/>
          <w:sz w:val="28"/>
          <w:szCs w:val="28"/>
          <w:lang w:val="vi-VN"/>
        </w:rPr>
      </w:pPr>
      <w:r w:rsidRPr="00C23831">
        <w:rPr>
          <w:b/>
          <w:sz w:val="28"/>
          <w:szCs w:val="28"/>
          <w:lang w:val="vi-VN"/>
        </w:rPr>
        <w:t>Thành phần hồ sơ bao gồm:</w:t>
      </w:r>
    </w:p>
    <w:p w:rsidR="00681D5F" w:rsidRPr="002D681C" w:rsidRDefault="00681D5F" w:rsidP="00681D5F">
      <w:pPr>
        <w:spacing w:before="40" w:line="300" w:lineRule="exact"/>
        <w:ind w:firstLine="540"/>
        <w:jc w:val="both"/>
        <w:rPr>
          <w:rFonts w:eastAsia="Arial"/>
          <w:i/>
          <w:sz w:val="28"/>
          <w:szCs w:val="28"/>
          <w:lang w:val="vi-VN"/>
        </w:rPr>
      </w:pPr>
      <w:r w:rsidRPr="002D681C">
        <w:rPr>
          <w:i/>
          <w:sz w:val="28"/>
          <w:szCs w:val="28"/>
          <w:lang w:val="vi-VN"/>
        </w:rPr>
        <w:t>- Đối với trường hợp</w:t>
      </w:r>
      <w:r w:rsidRPr="002D681C">
        <w:rPr>
          <w:rFonts w:eastAsia="Arial"/>
          <w:i/>
          <w:sz w:val="28"/>
          <w:szCs w:val="28"/>
          <w:lang w:val="vi-VN"/>
        </w:rPr>
        <w:t xml:space="preserve"> Xóa</w:t>
      </w:r>
      <w:r w:rsidRPr="00C23831">
        <w:rPr>
          <w:rFonts w:eastAsia="Arial"/>
          <w:i/>
          <w:sz w:val="28"/>
          <w:szCs w:val="28"/>
          <w:lang w:val="vi-VN"/>
        </w:rPr>
        <w:t xml:space="preserve"> đăng ký cho thuê, cho thuê lại, góp vốn bằng quyền sử dụng đất, quyền sở hữu tài sản gắn liền với đất</w:t>
      </w:r>
      <w:r w:rsidRPr="002D681C">
        <w:rPr>
          <w:rFonts w:eastAsia="Arial"/>
          <w:i/>
          <w:sz w:val="28"/>
          <w:szCs w:val="28"/>
          <w:lang w:val="vi-VN"/>
        </w:rPr>
        <w:t xml:space="preserve"> </w:t>
      </w:r>
    </w:p>
    <w:p w:rsidR="00681D5F" w:rsidRPr="00C23831" w:rsidRDefault="00681D5F" w:rsidP="00681D5F">
      <w:pPr>
        <w:widowControl w:val="0"/>
        <w:spacing w:before="120" w:line="360" w:lineRule="exact"/>
        <w:ind w:firstLine="540"/>
        <w:jc w:val="both"/>
        <w:rPr>
          <w:bCs/>
          <w:sz w:val="28"/>
          <w:szCs w:val="28"/>
          <w:lang w:val="vi-VN"/>
        </w:rPr>
      </w:pPr>
      <w:r w:rsidRPr="002D681C">
        <w:rPr>
          <w:bCs/>
          <w:sz w:val="28"/>
          <w:szCs w:val="28"/>
          <w:lang w:val="vi-VN"/>
        </w:rPr>
        <w:t>+</w:t>
      </w:r>
      <w:r w:rsidRPr="00C23831">
        <w:rPr>
          <w:bCs/>
          <w:sz w:val="28"/>
          <w:szCs w:val="28"/>
          <w:lang w:val="vi-VN"/>
        </w:rPr>
        <w:t xml:space="preserve"> Văn bản thanh lý hợp đồng cho thuê, cho thuê lại, góp vốn bằng quyền sử dụng đất, tài sản gắn liền với đất hoặc hợp đồng cho thuê, cho thuê lại, góp vốn bằng quyền sử dụng đất, tài sản gắn liền với đất có xác nhận đã được thanh lý hợp đồng.</w:t>
      </w:r>
    </w:p>
    <w:p w:rsidR="00681D5F" w:rsidRPr="002D681C" w:rsidRDefault="00681D5F" w:rsidP="00681D5F">
      <w:pPr>
        <w:widowControl w:val="0"/>
        <w:spacing w:before="120" w:line="360" w:lineRule="exact"/>
        <w:ind w:firstLine="540"/>
        <w:jc w:val="both"/>
        <w:rPr>
          <w:sz w:val="28"/>
          <w:szCs w:val="28"/>
          <w:lang w:val="vi-VN"/>
        </w:rPr>
      </w:pPr>
      <w:r w:rsidRPr="002D681C">
        <w:rPr>
          <w:bCs/>
          <w:sz w:val="28"/>
          <w:szCs w:val="28"/>
          <w:lang w:val="vi-VN"/>
        </w:rPr>
        <w:t>+</w:t>
      </w:r>
      <w:r w:rsidRPr="00C23831">
        <w:rPr>
          <w:bCs/>
          <w:sz w:val="28"/>
          <w:szCs w:val="28"/>
          <w:lang w:val="vi-VN"/>
        </w:rPr>
        <w:t xml:space="preserve"> Bản gốc Giấy chứng nhận</w:t>
      </w:r>
      <w:r w:rsidRPr="00C23831">
        <w:rPr>
          <w:bCs/>
          <w:sz w:val="28"/>
          <w:szCs w:val="28"/>
          <w:lang w:val="vi-VN" w:eastAsia="zh-CN"/>
        </w:rPr>
        <w:t xml:space="preserve"> </w:t>
      </w:r>
      <w:r w:rsidRPr="00C23831">
        <w:rPr>
          <w:bCs/>
          <w:sz w:val="28"/>
          <w:szCs w:val="28"/>
          <w:lang w:val="vi-VN"/>
        </w:rPr>
        <w:t>đã cấp đối với trường hợp cho thuê, cho thuê lại quyền sử dụng đất của chủ đầu tư xây dựng hạ tầng trong khu công nghiệp, cụm công nghiệp, khu chế xuất, khu công nghệ cao, khu kinh tế và trường hợp</w:t>
      </w:r>
      <w:r w:rsidRPr="00C23831">
        <w:rPr>
          <w:sz w:val="28"/>
          <w:szCs w:val="28"/>
          <w:lang w:val="vi-VN"/>
        </w:rPr>
        <w:t xml:space="preserve"> góp vốn bằng quyền sử dụng đất, quyền sở hữu tài sản gắn liền với đất.</w:t>
      </w:r>
    </w:p>
    <w:p w:rsidR="00681D5F" w:rsidRPr="002D681C" w:rsidRDefault="00681D5F" w:rsidP="00681D5F">
      <w:pPr>
        <w:widowControl w:val="0"/>
        <w:spacing w:before="120" w:line="360" w:lineRule="exact"/>
        <w:ind w:firstLine="540"/>
        <w:jc w:val="both"/>
        <w:rPr>
          <w:i/>
          <w:sz w:val="28"/>
          <w:szCs w:val="28"/>
          <w:lang w:val="vi-VN"/>
        </w:rPr>
      </w:pPr>
      <w:r w:rsidRPr="002D681C">
        <w:rPr>
          <w:i/>
          <w:sz w:val="28"/>
          <w:szCs w:val="28"/>
          <w:lang w:val="vi-VN"/>
        </w:rPr>
        <w:t xml:space="preserve">- Đối với </w:t>
      </w:r>
      <w:r w:rsidRPr="002D681C">
        <w:rPr>
          <w:rFonts w:eastAsia="Times New Roman"/>
          <w:bCs/>
          <w:i/>
          <w:sz w:val="28"/>
          <w:szCs w:val="28"/>
          <w:lang w:val="vi-VN"/>
        </w:rPr>
        <w:t>t</w:t>
      </w:r>
      <w:r w:rsidRPr="00C23831">
        <w:rPr>
          <w:rFonts w:eastAsia="Times New Roman"/>
          <w:bCs/>
          <w:i/>
          <w:sz w:val="28"/>
          <w:szCs w:val="28"/>
          <w:lang w:val="vi-VN"/>
        </w:rPr>
        <w:t>rường hợp thuê, thuê lại đất của chủ đầu tư xây dựng hạ tầng trong khu công nghiệp, cụm công nghiệp, khu chế xuất, khu công nghệ cao, khu kinh tế</w:t>
      </w:r>
    </w:p>
    <w:p w:rsidR="00681D5F" w:rsidRPr="002D681C" w:rsidRDefault="00681D5F" w:rsidP="00681D5F">
      <w:pPr>
        <w:spacing w:before="100" w:after="100" w:line="360" w:lineRule="exact"/>
        <w:ind w:firstLine="720"/>
        <w:jc w:val="both"/>
        <w:rPr>
          <w:rFonts w:eastAsia="Times New Roman"/>
          <w:bCs/>
          <w:i/>
          <w:sz w:val="28"/>
          <w:szCs w:val="28"/>
          <w:lang w:val="vi-VN"/>
        </w:rPr>
      </w:pPr>
      <w:r w:rsidRPr="002D681C">
        <w:rPr>
          <w:rFonts w:eastAsia="Times New Roman"/>
          <w:bCs/>
          <w:i/>
          <w:sz w:val="28"/>
          <w:szCs w:val="28"/>
          <w:lang w:val="vi-VN"/>
        </w:rPr>
        <w:t>G</w:t>
      </w:r>
      <w:r w:rsidRPr="00C23831">
        <w:rPr>
          <w:rFonts w:eastAsia="Times New Roman"/>
          <w:bCs/>
          <w:i/>
          <w:sz w:val="28"/>
          <w:szCs w:val="28"/>
          <w:lang w:val="vi-VN"/>
        </w:rPr>
        <w:t xml:space="preserve">iấy tờ chứng minh chủ đầu tư đã nộp vào ngân sách số tiền thuê đất mà bên thuê, thuê lại đất đã trả một lần </w:t>
      </w:r>
      <w:r w:rsidRPr="002D681C">
        <w:rPr>
          <w:rFonts w:eastAsia="Times New Roman"/>
          <w:bCs/>
          <w:i/>
          <w:sz w:val="28"/>
          <w:szCs w:val="28"/>
          <w:lang w:val="vi-VN"/>
        </w:rPr>
        <w:t>đối với t</w:t>
      </w:r>
      <w:r w:rsidRPr="00C23831">
        <w:rPr>
          <w:rFonts w:eastAsia="Times New Roman"/>
          <w:bCs/>
          <w:i/>
          <w:sz w:val="28"/>
          <w:szCs w:val="28"/>
          <w:lang w:val="vi-VN"/>
        </w:rPr>
        <w:t xml:space="preserve">rường hợp thuê, thuê lại đất của chủ đầu tư xây dựng hạ tầng trong khu công nghiệp, cụm công nghiệp, khu chế xuất, khu công nghệ cao, khu kinh tế được Nhà nước cho thuê đất trả tiền thuê đất hàng năm và người sử dụng đất thuê, thuê lại đã trả tiền thuê đất một lần trước ngày 01 tháng 7 năm 2014 mà người sử dụng đất đăng ký thế chấp quyền </w:t>
      </w:r>
      <w:r w:rsidRPr="00C23831">
        <w:rPr>
          <w:rFonts w:eastAsia="Times New Roman"/>
          <w:bCs/>
          <w:i/>
          <w:sz w:val="28"/>
          <w:szCs w:val="28"/>
          <w:lang w:val="vi-VN"/>
        </w:rPr>
        <w:lastRenderedPageBreak/>
        <w:t>sử dụng đất hoặc thế chấp quyền sử dụng đất và tài sản gắn liền với đất thì hồ sơ đăng ký thế chấp</w:t>
      </w:r>
      <w:r w:rsidRPr="002D681C">
        <w:rPr>
          <w:rFonts w:eastAsia="Times New Roman"/>
          <w:bCs/>
          <w:i/>
          <w:sz w:val="28"/>
          <w:szCs w:val="28"/>
          <w:lang w:val="vi-VN"/>
        </w:rPr>
        <w:t>.</w:t>
      </w:r>
    </w:p>
    <w:p w:rsidR="00681D5F" w:rsidRPr="00C23831" w:rsidRDefault="00681D5F" w:rsidP="00681D5F">
      <w:pPr>
        <w:spacing w:before="100" w:after="100" w:line="366" w:lineRule="exact"/>
        <w:ind w:firstLine="720"/>
        <w:jc w:val="both"/>
        <w:rPr>
          <w:sz w:val="28"/>
          <w:szCs w:val="28"/>
          <w:lang w:val="vi-VN"/>
        </w:rPr>
      </w:pPr>
      <w:r w:rsidRPr="002D681C">
        <w:rPr>
          <w:sz w:val="28"/>
          <w:szCs w:val="28"/>
          <w:lang w:val="vi-VN"/>
        </w:rPr>
        <w:t xml:space="preserve">- </w:t>
      </w:r>
      <w:r w:rsidRPr="00C23831">
        <w:rPr>
          <w:sz w:val="28"/>
          <w:szCs w:val="28"/>
          <w:lang w:val="vi-VN"/>
        </w:rPr>
        <w:t>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681D5F" w:rsidRPr="00C23831" w:rsidRDefault="00681D5F" w:rsidP="00681D5F">
      <w:pPr>
        <w:widowControl w:val="0"/>
        <w:shd w:val="clear" w:color="auto" w:fill="FFFFFF"/>
        <w:spacing w:before="100" w:after="100" w:line="366" w:lineRule="exact"/>
        <w:ind w:firstLine="720"/>
        <w:jc w:val="both"/>
        <w:rPr>
          <w:bCs/>
          <w:spacing w:val="-6"/>
          <w:sz w:val="28"/>
          <w:szCs w:val="28"/>
          <w:lang w:val="vi-VN"/>
        </w:rPr>
      </w:pPr>
      <w:r w:rsidRPr="002D681C">
        <w:rPr>
          <w:bCs/>
          <w:spacing w:val="-6"/>
          <w:sz w:val="28"/>
          <w:szCs w:val="28"/>
          <w:lang w:val="vi-VN"/>
        </w:rPr>
        <w:t>+</w:t>
      </w:r>
      <w:r w:rsidRPr="00C23831">
        <w:rPr>
          <w:bCs/>
          <w:spacing w:val="-6"/>
          <w:sz w:val="28"/>
          <w:szCs w:val="28"/>
          <w:lang w:val="vi-VN"/>
        </w:rPr>
        <w:t xml:space="preserve">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681D5F" w:rsidRPr="00C23831" w:rsidRDefault="00681D5F" w:rsidP="00681D5F">
      <w:pPr>
        <w:widowControl w:val="0"/>
        <w:shd w:val="clear" w:color="auto" w:fill="FFFFFF"/>
        <w:spacing w:before="100" w:after="100" w:line="366" w:lineRule="exact"/>
        <w:ind w:firstLine="720"/>
        <w:jc w:val="both"/>
        <w:rPr>
          <w:bCs/>
          <w:spacing w:val="-6"/>
          <w:sz w:val="28"/>
          <w:szCs w:val="28"/>
          <w:lang w:val="vi-VN"/>
        </w:rPr>
      </w:pPr>
      <w:r w:rsidRPr="002D681C">
        <w:rPr>
          <w:bCs/>
          <w:spacing w:val="-6"/>
          <w:sz w:val="28"/>
          <w:szCs w:val="28"/>
          <w:lang w:val="vi-VN"/>
        </w:rPr>
        <w:t>+</w:t>
      </w:r>
      <w:r w:rsidRPr="00C23831">
        <w:rPr>
          <w:bCs/>
          <w:spacing w:val="-6"/>
          <w:sz w:val="28"/>
          <w:szCs w:val="28"/>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r w:rsidRPr="00C23831">
        <w:rPr>
          <w:spacing w:val="2"/>
          <w:sz w:val="28"/>
          <w:szCs w:val="28"/>
          <w:lang w:val="vi-VN"/>
        </w:rPr>
        <w:t>.”</w:t>
      </w:r>
    </w:p>
    <w:p w:rsidR="00681D5F" w:rsidRPr="00C23831" w:rsidRDefault="00681D5F" w:rsidP="00681D5F">
      <w:pPr>
        <w:spacing w:before="120" w:line="360" w:lineRule="exact"/>
        <w:ind w:firstLine="540"/>
        <w:jc w:val="both"/>
        <w:rPr>
          <w:sz w:val="28"/>
          <w:szCs w:val="28"/>
          <w:lang w:val="vi-VN"/>
        </w:rPr>
      </w:pPr>
      <w:r w:rsidRPr="00C23831">
        <w:rPr>
          <w:b/>
          <w:i/>
          <w:sz w:val="28"/>
          <w:szCs w:val="28"/>
          <w:lang w:val="vi-VN"/>
        </w:rPr>
        <w:t xml:space="preserve"> </w:t>
      </w:r>
      <w:r w:rsidRPr="00C23831">
        <w:rPr>
          <w:b/>
          <w:sz w:val="28"/>
          <w:szCs w:val="28"/>
          <w:lang w:val="vi-VN"/>
        </w:rPr>
        <w:t>Số lượng hồ sơ</w:t>
      </w:r>
      <w:r w:rsidRPr="00C23831">
        <w:rPr>
          <w:sz w:val="28"/>
          <w:szCs w:val="28"/>
          <w:lang w:val="vi-VN"/>
        </w:rPr>
        <w:t>: 1 bộ</w:t>
      </w:r>
    </w:p>
    <w:p w:rsidR="00681D5F" w:rsidRPr="00C23831" w:rsidRDefault="00681D5F" w:rsidP="00681D5F">
      <w:pPr>
        <w:widowControl w:val="0"/>
        <w:spacing w:before="120" w:line="360" w:lineRule="exact"/>
        <w:ind w:firstLine="540"/>
        <w:jc w:val="both"/>
        <w:rPr>
          <w:sz w:val="28"/>
          <w:szCs w:val="28"/>
          <w:lang w:val="nl-NL"/>
        </w:rPr>
      </w:pPr>
      <w:r w:rsidRPr="00C23831">
        <w:rPr>
          <w:b/>
          <w:sz w:val="28"/>
          <w:szCs w:val="28"/>
          <w:lang w:val="nl-NL"/>
        </w:rPr>
        <w:t>d) Thời hạn giải quyết</w:t>
      </w:r>
      <w:r w:rsidRPr="00C23831">
        <w:rPr>
          <w:sz w:val="28"/>
          <w:szCs w:val="28"/>
          <w:lang w:val="nl-NL"/>
        </w:rPr>
        <w:t>: 03 ngày làm việc kể từ ngày nhận đủ hồ sơ hợp lệ.</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 xml:space="preserve">Đối với các xã miền núi, vùng sâu, vùng xa, vùng có điều kiện kinh tế - xã hội khó khăn thì thời gian thực hiện được tăng thêm 10 ngày. </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spacing w:before="120" w:line="360" w:lineRule="exact"/>
        <w:ind w:firstLine="540"/>
        <w:jc w:val="both"/>
        <w:rPr>
          <w:sz w:val="28"/>
          <w:szCs w:val="28"/>
          <w:lang w:val="vi-VN"/>
        </w:rPr>
      </w:pPr>
      <w:r w:rsidRPr="002D681C">
        <w:rPr>
          <w:b/>
          <w:sz w:val="28"/>
          <w:szCs w:val="28"/>
          <w:lang w:val="nl-NL"/>
        </w:rPr>
        <w:t>e</w:t>
      </w:r>
      <w:r w:rsidRPr="00C23831">
        <w:rPr>
          <w:b/>
          <w:sz w:val="28"/>
          <w:szCs w:val="28"/>
          <w:lang w:val="vi-VN"/>
        </w:rPr>
        <w:t>) Đối tượng thực hiện thủ tục hành chính</w:t>
      </w:r>
    </w:p>
    <w:p w:rsidR="00681D5F" w:rsidRPr="00C23831" w:rsidRDefault="00681D5F" w:rsidP="00681D5F">
      <w:pPr>
        <w:spacing w:before="120" w:line="360" w:lineRule="exact"/>
        <w:ind w:firstLine="540"/>
        <w:jc w:val="both"/>
        <w:rPr>
          <w:rFonts w:eastAsia="Arial"/>
          <w:sz w:val="28"/>
          <w:szCs w:val="28"/>
          <w:lang w:val="vi-VN"/>
        </w:rPr>
      </w:pPr>
      <w:r w:rsidRPr="00C23831">
        <w:rPr>
          <w:sz w:val="28"/>
          <w:szCs w:val="28"/>
          <w:lang w:val="vi-VN"/>
        </w:rPr>
        <w:t xml:space="preserve">- </w:t>
      </w:r>
      <w:r w:rsidRPr="00C23831">
        <w:rPr>
          <w:rFonts w:eastAsia="Arial"/>
          <w:sz w:val="28"/>
          <w:szCs w:val="28"/>
          <w:lang w:val="vi-VN"/>
        </w:rPr>
        <w:t>Tổ chức, người Việt Nam định cư ở nước ngoài, doanh nghiệp có vốn đầu tư nước ngoài thực hiện dự án đầu tư.</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người Việt Nam định cư ở nước ngoài được sở hữu nhà ở gắn liền với quyền sử dụng đất ở tại Việt Nam.</w:t>
      </w:r>
    </w:p>
    <w:p w:rsidR="00681D5F" w:rsidRPr="00C23831" w:rsidRDefault="00681D5F" w:rsidP="00681D5F">
      <w:pPr>
        <w:spacing w:before="120" w:line="360" w:lineRule="exact"/>
        <w:ind w:firstLine="540"/>
        <w:jc w:val="both"/>
        <w:rPr>
          <w:sz w:val="28"/>
          <w:szCs w:val="28"/>
          <w:lang w:val="vi-VN"/>
        </w:rPr>
      </w:pPr>
      <w:r w:rsidRPr="002D681C">
        <w:rPr>
          <w:b/>
          <w:sz w:val="28"/>
          <w:szCs w:val="28"/>
          <w:lang w:val="vi-VN"/>
        </w:rPr>
        <w:t>f</w:t>
      </w:r>
      <w:r w:rsidRPr="00C23831">
        <w:rPr>
          <w:b/>
          <w:sz w:val="28"/>
          <w:szCs w:val="28"/>
          <w:lang w:val="vi-VN"/>
        </w:rPr>
        <w:t>) Cơ quan thực hiện thủ tục hành chính</w:t>
      </w:r>
    </w:p>
    <w:p w:rsidR="00681D5F" w:rsidRPr="00C23831" w:rsidRDefault="00681D5F" w:rsidP="00681D5F">
      <w:pPr>
        <w:spacing w:before="120" w:line="360" w:lineRule="exact"/>
        <w:ind w:firstLine="540"/>
        <w:jc w:val="both"/>
        <w:rPr>
          <w:spacing w:val="-2"/>
          <w:sz w:val="28"/>
          <w:szCs w:val="28"/>
          <w:lang w:val="vi-VN"/>
        </w:rPr>
      </w:pPr>
      <w:r w:rsidRPr="00C23831">
        <w:rPr>
          <w:sz w:val="28"/>
          <w:szCs w:val="28"/>
          <w:lang w:val="vi-VN"/>
        </w:rPr>
        <w:t xml:space="preserve">- Cơ quan có thẩm quyền quyết định: </w:t>
      </w:r>
      <w:r w:rsidRPr="00C23831">
        <w:rPr>
          <w:spacing w:val="-2"/>
          <w:sz w:val="28"/>
          <w:szCs w:val="28"/>
          <w:lang w:val="vi-VN"/>
        </w:rPr>
        <w:t>Văn phòng đăng ký đất đai hoặc Chi nhánh Văn phòng đăng ký đất đai.</w:t>
      </w:r>
    </w:p>
    <w:p w:rsidR="00681D5F" w:rsidRPr="00C23831" w:rsidRDefault="00681D5F" w:rsidP="00681D5F">
      <w:pPr>
        <w:spacing w:before="120" w:line="360" w:lineRule="exact"/>
        <w:ind w:firstLine="540"/>
        <w:jc w:val="both"/>
        <w:rPr>
          <w:rFonts w:eastAsia="Arial"/>
          <w:sz w:val="28"/>
          <w:szCs w:val="28"/>
          <w:lang w:val="vi-VN"/>
        </w:rPr>
      </w:pPr>
      <w:r w:rsidRPr="00C23831">
        <w:rPr>
          <w:spacing w:val="-2"/>
          <w:sz w:val="28"/>
          <w:szCs w:val="28"/>
          <w:lang w:val="vi-VN"/>
        </w:rPr>
        <w:t xml:space="preserve"> </w:t>
      </w:r>
      <w:r w:rsidRPr="00C23831">
        <w:rPr>
          <w:sz w:val="28"/>
          <w:szCs w:val="28"/>
          <w:lang w:val="vi-VN"/>
        </w:rPr>
        <w:t xml:space="preserve">- Cơ quan hoặc người có thẩm quyền được uỷ quyền hoặc phân cấp thực hiện: </w:t>
      </w:r>
      <w:r w:rsidRPr="00C23831">
        <w:rPr>
          <w:spacing w:val="-2"/>
          <w:sz w:val="28"/>
          <w:szCs w:val="28"/>
          <w:lang w:val="vi-VN"/>
        </w:rPr>
        <w:t>Không.</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phối hợp: Phòng Tài nguyên và Môi trường, Sở Tài nguyên và Môi trường, Ủy ban nhân dân cấp xã.</w:t>
      </w:r>
    </w:p>
    <w:p w:rsidR="00681D5F" w:rsidRPr="00C23831" w:rsidRDefault="00681D5F" w:rsidP="00681D5F">
      <w:pPr>
        <w:spacing w:before="120" w:line="360" w:lineRule="exact"/>
        <w:ind w:firstLine="540"/>
        <w:jc w:val="both"/>
        <w:rPr>
          <w:sz w:val="28"/>
          <w:szCs w:val="28"/>
          <w:lang w:val="vi-VN"/>
        </w:rPr>
      </w:pPr>
      <w:r w:rsidRPr="002D681C">
        <w:rPr>
          <w:b/>
          <w:sz w:val="28"/>
          <w:szCs w:val="28"/>
          <w:lang w:val="vi-VN"/>
        </w:rPr>
        <w:t>g</w:t>
      </w:r>
      <w:r w:rsidRPr="00C23831">
        <w:rPr>
          <w:b/>
          <w:sz w:val="28"/>
          <w:szCs w:val="28"/>
          <w:lang w:val="vi-VN"/>
        </w:rPr>
        <w:t>) Kết quả thực hiện thủ tục hành chính</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lastRenderedPageBreak/>
        <w:t xml:space="preserve">- Ghi vào sổ địa chính và lập hồ sơ để Nhà nước quản lý.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Giấy chứng nhận.</w:t>
      </w:r>
    </w:p>
    <w:p w:rsidR="00681D5F" w:rsidRPr="00C23831" w:rsidRDefault="00681D5F" w:rsidP="00681D5F">
      <w:pPr>
        <w:spacing w:before="120" w:line="360" w:lineRule="exact"/>
        <w:ind w:firstLine="540"/>
        <w:jc w:val="both"/>
        <w:rPr>
          <w:b/>
          <w:sz w:val="28"/>
          <w:szCs w:val="28"/>
          <w:lang w:val="nl-NL"/>
        </w:rPr>
      </w:pPr>
      <w:r w:rsidRPr="002D681C">
        <w:rPr>
          <w:b/>
          <w:sz w:val="28"/>
          <w:szCs w:val="28"/>
          <w:lang w:val="vi-VN"/>
        </w:rPr>
        <w:t>h</w:t>
      </w:r>
      <w:r w:rsidRPr="00C23831">
        <w:rPr>
          <w:b/>
          <w:sz w:val="28"/>
          <w:szCs w:val="28"/>
          <w:lang w:val="vi-VN"/>
        </w:rPr>
        <w:t>) Lệ phí:</w:t>
      </w:r>
      <w:r w:rsidRPr="00C23831">
        <w:rPr>
          <w:sz w:val="28"/>
          <w:szCs w:val="28"/>
          <w:lang w:val="vi-VN"/>
        </w:rPr>
        <w:t xml:space="preserve"> </w:t>
      </w: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10%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 40 000,0đồng/lần.</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50%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spacing w:before="120" w:line="360" w:lineRule="exact"/>
        <w:ind w:firstLine="540"/>
        <w:jc w:val="both"/>
        <w:rPr>
          <w:sz w:val="28"/>
          <w:szCs w:val="28"/>
          <w:lang w:eastAsia="zh-CN"/>
        </w:rPr>
      </w:pPr>
      <w:r w:rsidRPr="00C23831">
        <w:rPr>
          <w:b/>
          <w:spacing w:val="-6"/>
          <w:sz w:val="28"/>
          <w:szCs w:val="28"/>
        </w:rPr>
        <w:t xml:space="preserve">i) </w:t>
      </w:r>
      <w:r w:rsidRPr="00C23831">
        <w:rPr>
          <w:b/>
          <w:spacing w:val="-6"/>
          <w:sz w:val="28"/>
          <w:szCs w:val="28"/>
          <w:lang w:val="vi-VN"/>
        </w:rPr>
        <w:t>Tên mẫu đơn, mẫu tờ khai:</w:t>
      </w:r>
      <w:r w:rsidRPr="00C23831">
        <w:rPr>
          <w:b/>
          <w:i/>
          <w:spacing w:val="-6"/>
          <w:sz w:val="28"/>
          <w:szCs w:val="28"/>
          <w:lang w:val="vi-VN"/>
        </w:rPr>
        <w:t xml:space="preserve"> </w:t>
      </w:r>
      <w:r w:rsidRPr="00C23831">
        <w:rPr>
          <w:sz w:val="28"/>
          <w:szCs w:val="28"/>
          <w:lang w:val="vi-VN"/>
        </w:rPr>
        <w:t>Không</w:t>
      </w:r>
      <w:r w:rsidRPr="00C23831">
        <w:rPr>
          <w:sz w:val="28"/>
          <w:szCs w:val="28"/>
        </w:rPr>
        <w:t xml:space="preserve"> quy định.</w:t>
      </w:r>
    </w:p>
    <w:p w:rsidR="00681D5F" w:rsidRPr="00C23831" w:rsidRDefault="00681D5F" w:rsidP="00681D5F">
      <w:pPr>
        <w:spacing w:before="120" w:line="360" w:lineRule="exact"/>
        <w:ind w:firstLine="540"/>
        <w:jc w:val="both"/>
        <w:rPr>
          <w:sz w:val="28"/>
          <w:szCs w:val="28"/>
          <w:lang w:val="vi-VN"/>
        </w:rPr>
      </w:pPr>
      <w:r w:rsidRPr="00C23831">
        <w:rPr>
          <w:b/>
          <w:sz w:val="28"/>
          <w:szCs w:val="28"/>
        </w:rPr>
        <w:t>k)</w:t>
      </w:r>
      <w:r w:rsidRPr="00C23831">
        <w:rPr>
          <w:b/>
          <w:sz w:val="28"/>
          <w:szCs w:val="28"/>
          <w:lang w:val="vi-VN"/>
        </w:rPr>
        <w:t xml:space="preserve"> Yêu cầu, điều kiện thực hiện thủ tục hành chính:</w:t>
      </w:r>
      <w:r w:rsidRPr="00C23831">
        <w:rPr>
          <w:sz w:val="28"/>
          <w:szCs w:val="28"/>
          <w:lang w:val="vi-VN"/>
        </w:rPr>
        <w:t xml:space="preserve"> </w:t>
      </w:r>
    </w:p>
    <w:p w:rsidR="00681D5F" w:rsidRPr="00C23831" w:rsidRDefault="00681D5F" w:rsidP="00681D5F">
      <w:pPr>
        <w:widowControl w:val="0"/>
        <w:spacing w:before="120" w:line="360" w:lineRule="exact"/>
        <w:ind w:firstLine="540"/>
        <w:jc w:val="both"/>
        <w:rPr>
          <w:spacing w:val="-8"/>
          <w:sz w:val="28"/>
          <w:szCs w:val="28"/>
          <w:lang w:val="vi-VN"/>
        </w:rPr>
      </w:pPr>
      <w:r w:rsidRPr="00C23831">
        <w:rPr>
          <w:spacing w:val="-8"/>
          <w:sz w:val="28"/>
          <w:szCs w:val="28"/>
          <w:lang w:val="vi-VN"/>
        </w:rPr>
        <w:t>Việc góp vốn bằng quyền sử dụng đất chấm dứt trong các trường hợp sau đây:</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Hết thời hạn góp vốn bằng quyền sử dụng đất;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Một bên hoặc các bên đề nghị theo thoả thuận trong hợp đồng góp vốn;</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Bị thu hồi đất theo quy định của Luật Đất đai; </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Bên góp vốn bằng quyền sử dụng đất trong hợp đồng hợp tác kinh doanh hoặc doanh nghiệp liên doanh bị tuyên bố phá sản, giải thể;</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Cá nhân tham gia hợp đồng góp vốn chết; bị tuyên bố là đã chết; bị mất hoặc hạn chế năng lực hành vi dân sự; bị cấm hoạt động trong lĩnh vực hợp tác kinh doanh mà hợp đồng góp vốn phải do cá nhân đó thực hiện;</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Pháp nhân tham gia hợp đồng góp vốn bị chấm dứt hoạt động mà hợp </w:t>
      </w:r>
      <w:r w:rsidRPr="00C23831">
        <w:rPr>
          <w:sz w:val="28"/>
          <w:szCs w:val="28"/>
          <w:lang w:val="vi-VN"/>
        </w:rPr>
        <w:lastRenderedPageBreak/>
        <w:t xml:space="preserve">đồng góp vốn phải do pháp nhân đó thực hiện. </w:t>
      </w:r>
    </w:p>
    <w:p w:rsidR="00681D5F" w:rsidRPr="00C23831" w:rsidRDefault="00681D5F" w:rsidP="00681D5F">
      <w:pPr>
        <w:spacing w:before="120" w:line="360" w:lineRule="exact"/>
        <w:ind w:firstLine="540"/>
        <w:jc w:val="both"/>
        <w:rPr>
          <w:sz w:val="28"/>
          <w:szCs w:val="28"/>
          <w:lang w:val="vi-VN"/>
        </w:rPr>
      </w:pPr>
      <w:r w:rsidRPr="00C23831">
        <w:rPr>
          <w:b/>
          <w:sz w:val="28"/>
          <w:szCs w:val="28"/>
        </w:rPr>
        <w:t>l</w:t>
      </w:r>
      <w:r w:rsidRPr="00C23831">
        <w:rPr>
          <w:b/>
          <w:sz w:val="28"/>
          <w:szCs w:val="28"/>
          <w:lang w:val="vi-VN"/>
        </w:rPr>
        <w:t>) Căn cứ pháp lý của thủ tục hành chính</w:t>
      </w:r>
      <w:r w:rsidRPr="00C23831">
        <w:rPr>
          <w:sz w:val="28"/>
          <w:szCs w:val="28"/>
          <w:lang w:val="vi-VN"/>
        </w:rPr>
        <w:t>:</w:t>
      </w:r>
    </w:p>
    <w:p w:rsidR="00681D5F" w:rsidRPr="00C23831" w:rsidRDefault="00681D5F" w:rsidP="00681D5F">
      <w:pPr>
        <w:spacing w:before="120" w:line="360" w:lineRule="exact"/>
        <w:ind w:firstLine="540"/>
        <w:jc w:val="both"/>
        <w:rPr>
          <w:sz w:val="28"/>
          <w:szCs w:val="28"/>
        </w:rPr>
      </w:pPr>
      <w:r w:rsidRPr="00C23831">
        <w:rPr>
          <w:sz w:val="28"/>
          <w:szCs w:val="28"/>
          <w:lang w:val="vi-VN"/>
        </w:rPr>
        <w:t xml:space="preserve">- Luật </w:t>
      </w:r>
      <w:r w:rsidRPr="00C23831">
        <w:rPr>
          <w:sz w:val="28"/>
          <w:szCs w:val="28"/>
        </w:rPr>
        <w:t xml:space="preserve">Đất đai </w:t>
      </w:r>
      <w:r w:rsidRPr="00C23831">
        <w:rPr>
          <w:sz w:val="28"/>
          <w:szCs w:val="28"/>
          <w:lang w:val="vi-VN"/>
        </w:rPr>
        <w:t>2013</w:t>
      </w:r>
      <w:r w:rsidRPr="00C23831">
        <w:rPr>
          <w:sz w:val="28"/>
          <w:szCs w:val="28"/>
        </w:rPr>
        <w:t xml:space="preserve"> </w:t>
      </w:r>
      <w:r w:rsidRPr="00C23831">
        <w:rPr>
          <w:sz w:val="28"/>
          <w:szCs w:val="28"/>
          <w:lang w:val="vi-VN"/>
        </w:rPr>
        <w:t>ngày 29</w:t>
      </w:r>
      <w:r w:rsidRPr="00C23831">
        <w:rPr>
          <w:sz w:val="28"/>
          <w:szCs w:val="28"/>
        </w:rPr>
        <w:t xml:space="preserve"> tháng </w:t>
      </w:r>
      <w:r w:rsidRPr="00C23831">
        <w:rPr>
          <w:sz w:val="28"/>
          <w:szCs w:val="28"/>
          <w:lang w:val="vi-VN"/>
        </w:rPr>
        <w:t>11</w:t>
      </w:r>
      <w:r w:rsidRPr="00C23831">
        <w:rPr>
          <w:sz w:val="28"/>
          <w:szCs w:val="28"/>
        </w:rPr>
        <w:t xml:space="preserve"> năm </w:t>
      </w:r>
      <w:r w:rsidRPr="00C23831">
        <w:rPr>
          <w:sz w:val="28"/>
          <w:szCs w:val="28"/>
          <w:lang w:val="vi-VN"/>
        </w:rPr>
        <w:t xml:space="preserve">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C23831">
        <w:rPr>
          <w:sz w:val="28"/>
          <w:szCs w:val="28"/>
        </w:rPr>
        <w:t xml:space="preserve"> tháng </w:t>
      </w:r>
      <w:r w:rsidRPr="00C23831">
        <w:rPr>
          <w:sz w:val="28"/>
          <w:szCs w:val="28"/>
          <w:lang w:val="vi-VN"/>
        </w:rPr>
        <w:t>5</w:t>
      </w:r>
      <w:r w:rsidRPr="00C23831">
        <w:rPr>
          <w:sz w:val="28"/>
          <w:szCs w:val="28"/>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24/2014/TT-BTNMT ngày 19</w:t>
      </w:r>
      <w:r w:rsidRPr="00C23831">
        <w:rPr>
          <w:sz w:val="28"/>
          <w:szCs w:val="28"/>
        </w:rPr>
        <w:t xml:space="preserve"> tháng </w:t>
      </w:r>
      <w:r w:rsidRPr="00C23831">
        <w:rPr>
          <w:sz w:val="28"/>
          <w:szCs w:val="28"/>
          <w:lang w:val="vi-VN"/>
        </w:rPr>
        <w:t>5</w:t>
      </w:r>
      <w:r w:rsidRPr="00C23831">
        <w:rPr>
          <w:sz w:val="28"/>
          <w:szCs w:val="28"/>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23/2014/TT-BTNMT ngày 19</w:t>
      </w:r>
      <w:r w:rsidRPr="00C23831">
        <w:rPr>
          <w:sz w:val="28"/>
          <w:szCs w:val="28"/>
        </w:rPr>
        <w:t xml:space="preserve"> tháng </w:t>
      </w:r>
      <w:r w:rsidRPr="00C23831">
        <w:rPr>
          <w:sz w:val="28"/>
          <w:szCs w:val="28"/>
          <w:lang w:val="vi-VN"/>
        </w:rPr>
        <w:t>5</w:t>
      </w:r>
      <w:r w:rsidRPr="00C23831">
        <w:rPr>
          <w:sz w:val="28"/>
          <w:szCs w:val="28"/>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02/2014/TT-BTC ngày 02</w:t>
      </w:r>
      <w:r w:rsidRPr="00C23831">
        <w:rPr>
          <w:sz w:val="28"/>
          <w:szCs w:val="28"/>
        </w:rPr>
        <w:t xml:space="preserve"> tháng </w:t>
      </w:r>
      <w:r w:rsidRPr="00C23831">
        <w:rPr>
          <w:sz w:val="28"/>
          <w:szCs w:val="28"/>
          <w:lang w:val="vi-VN"/>
        </w:rPr>
        <w:t>01</w:t>
      </w:r>
      <w:r w:rsidRPr="00C23831">
        <w:rPr>
          <w:sz w:val="28"/>
          <w:szCs w:val="28"/>
        </w:rPr>
        <w:t xml:space="preserve"> 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C23831" w:rsidRDefault="00681D5F" w:rsidP="00681D5F">
      <w:pPr>
        <w:autoSpaceDE w:val="0"/>
        <w:autoSpaceDN w:val="0"/>
        <w:adjustRightInd w:val="0"/>
        <w:spacing w:before="120" w:after="0" w:line="360" w:lineRule="exact"/>
        <w:ind w:firstLine="720"/>
        <w:jc w:val="both"/>
        <w:rPr>
          <w:rFonts w:eastAsia="Times New Roman"/>
          <w:i/>
          <w:sz w:val="28"/>
          <w:szCs w:val="28"/>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C23831">
        <w:rPr>
          <w:rFonts w:eastAsia="Times New Roman"/>
          <w:i/>
          <w:sz w:val="28"/>
          <w:szCs w:val="28"/>
        </w:rPr>
        <w:t>.</w:t>
      </w:r>
    </w:p>
    <w:p w:rsidR="00681D5F" w:rsidRPr="00C23831" w:rsidRDefault="00681D5F" w:rsidP="00681D5F">
      <w:pPr>
        <w:spacing w:before="120" w:line="360" w:lineRule="exact"/>
        <w:ind w:firstLine="562"/>
        <w:jc w:val="both"/>
        <w:rPr>
          <w:sz w:val="28"/>
          <w:szCs w:val="28"/>
        </w:rPr>
      </w:pPr>
      <w:r w:rsidRPr="00C23831">
        <w:rPr>
          <w:i/>
          <w:sz w:val="28"/>
          <w:szCs w:val="28"/>
          <w:lang w:val="nl-NL"/>
        </w:rPr>
        <w:t xml:space="preserve">- </w:t>
      </w:r>
      <w:r w:rsidRPr="00C23831">
        <w:rPr>
          <w:i/>
          <w:sz w:val="28"/>
          <w:szCs w:val="28"/>
          <w:lang w:val="pt-BR"/>
        </w:rPr>
        <w:t>Nghị quyết số 72/2017/NQ-HĐND ngày 24 tháng 4 năm 2017 của Hội đồng nhân dân tỉnh Hà Giang</w:t>
      </w:r>
      <w:r w:rsidRPr="00C23831">
        <w:rPr>
          <w:sz w:val="28"/>
          <w:szCs w:val="28"/>
        </w:rPr>
        <w:t xml:space="preserve"> </w:t>
      </w:r>
      <w:r w:rsidRPr="00C23831">
        <w:rPr>
          <w:i/>
          <w:sz w:val="28"/>
          <w:szCs w:val="28"/>
          <w:lang w:val="pt-BR"/>
        </w:rPr>
        <w:t>quy định về lệ phí cấp Giấy chứng nhận quyền sử dụng đất, quyền sở hữu nhà ở và tài sản khác gắn liền với đất trên địa bàn tỉnh Hà Giang.</w:t>
      </w:r>
    </w:p>
    <w:p w:rsidR="00681D5F" w:rsidRPr="00C23831" w:rsidRDefault="00681D5F" w:rsidP="00681D5F">
      <w:pPr>
        <w:autoSpaceDE w:val="0"/>
        <w:autoSpaceDN w:val="0"/>
        <w:adjustRightInd w:val="0"/>
        <w:spacing w:before="0" w:after="0" w:line="240" w:lineRule="auto"/>
        <w:ind w:firstLine="720"/>
        <w:jc w:val="both"/>
        <w:rPr>
          <w:rFonts w:eastAsia="Times New Roman"/>
          <w:i/>
          <w:sz w:val="28"/>
          <w:szCs w:val="28"/>
        </w:rPr>
      </w:pPr>
    </w:p>
    <w:p w:rsidR="00681D5F" w:rsidRPr="00C23831" w:rsidRDefault="00681D5F" w:rsidP="00681D5F">
      <w:pPr>
        <w:spacing w:before="120" w:after="120" w:line="360" w:lineRule="exact"/>
        <w:ind w:firstLine="720"/>
        <w:jc w:val="both"/>
        <w:rPr>
          <w:rFonts w:eastAsia="Times New Roman"/>
          <w:i/>
          <w:sz w:val="28"/>
          <w:szCs w:val="28"/>
        </w:rPr>
      </w:pPr>
    </w:p>
    <w:p w:rsidR="00681D5F" w:rsidRPr="00C23831" w:rsidRDefault="00681D5F" w:rsidP="00681D5F">
      <w:pPr>
        <w:spacing w:before="120" w:after="120" w:line="360" w:lineRule="exact"/>
        <w:ind w:firstLine="720"/>
        <w:jc w:val="both"/>
        <w:rPr>
          <w:rFonts w:eastAsia="Times New Roman"/>
          <w:i/>
          <w:sz w:val="28"/>
          <w:szCs w:val="28"/>
        </w:rPr>
      </w:pPr>
    </w:p>
    <w:p w:rsidR="00681D5F" w:rsidRPr="00C23831" w:rsidRDefault="00681D5F" w:rsidP="00681D5F">
      <w:pPr>
        <w:spacing w:before="120" w:after="120" w:line="360" w:lineRule="exact"/>
        <w:ind w:firstLine="720"/>
        <w:jc w:val="both"/>
        <w:rPr>
          <w:rFonts w:eastAsia="Times New Roman"/>
          <w:i/>
          <w:sz w:val="28"/>
          <w:szCs w:val="28"/>
        </w:rPr>
      </w:pPr>
    </w:p>
    <w:p w:rsidR="00681D5F" w:rsidRPr="00C23831" w:rsidRDefault="00681D5F" w:rsidP="00681D5F">
      <w:pPr>
        <w:spacing w:before="120" w:after="120" w:line="360" w:lineRule="exact"/>
        <w:ind w:firstLine="720"/>
        <w:jc w:val="both"/>
        <w:rPr>
          <w:rFonts w:eastAsia="Times New Roman"/>
          <w:i/>
          <w:sz w:val="28"/>
          <w:szCs w:val="28"/>
        </w:rPr>
      </w:pPr>
    </w:p>
    <w:p w:rsidR="00681D5F" w:rsidRPr="00C23831" w:rsidRDefault="00681D5F" w:rsidP="00681D5F">
      <w:pPr>
        <w:spacing w:before="120" w:after="120" w:line="360" w:lineRule="exact"/>
        <w:jc w:val="both"/>
        <w:rPr>
          <w:rFonts w:eastAsia="Times New Roman"/>
          <w:i/>
          <w:sz w:val="28"/>
          <w:szCs w:val="28"/>
        </w:rPr>
      </w:pPr>
    </w:p>
    <w:p w:rsidR="00681D5F" w:rsidRPr="00C23831" w:rsidRDefault="00681D5F" w:rsidP="00681D5F">
      <w:pPr>
        <w:spacing w:before="120" w:after="120" w:line="360" w:lineRule="exact"/>
        <w:ind w:firstLine="720"/>
        <w:jc w:val="both"/>
        <w:rPr>
          <w:rFonts w:eastAsia="Times New Roman"/>
          <w:i/>
          <w:sz w:val="28"/>
          <w:szCs w:val="28"/>
        </w:rPr>
      </w:pPr>
    </w:p>
    <w:p w:rsidR="00681D5F" w:rsidRPr="00C23831" w:rsidRDefault="00681D5F" w:rsidP="00681D5F">
      <w:pPr>
        <w:spacing w:before="120" w:after="120" w:line="360" w:lineRule="exact"/>
        <w:ind w:firstLine="720"/>
        <w:jc w:val="both"/>
        <w:rPr>
          <w:rFonts w:eastAsia="Times New Roman"/>
          <w:i/>
          <w:sz w:val="28"/>
          <w:szCs w:val="28"/>
        </w:rPr>
      </w:pPr>
    </w:p>
    <w:p w:rsidR="00681D5F" w:rsidRPr="00C23831" w:rsidRDefault="00681D5F" w:rsidP="00681D5F">
      <w:pPr>
        <w:spacing w:before="120" w:after="120" w:line="360" w:lineRule="exact"/>
        <w:ind w:firstLine="720"/>
        <w:jc w:val="both"/>
        <w:rPr>
          <w:rFonts w:eastAsia="Times New Roman"/>
          <w:i/>
          <w:sz w:val="28"/>
          <w:szCs w:val="28"/>
        </w:rPr>
      </w:pPr>
    </w:p>
    <w:p w:rsidR="00681D5F" w:rsidRPr="00C23831" w:rsidRDefault="00681D5F" w:rsidP="00681D5F">
      <w:pPr>
        <w:spacing w:before="120" w:after="120" w:line="360" w:lineRule="exact"/>
        <w:ind w:firstLine="720"/>
        <w:jc w:val="both"/>
        <w:rPr>
          <w:rFonts w:eastAsia="Times New Roman"/>
          <w:i/>
          <w:sz w:val="28"/>
          <w:szCs w:val="28"/>
        </w:rPr>
      </w:pPr>
    </w:p>
    <w:p w:rsidR="00681D5F" w:rsidRPr="00C23831" w:rsidRDefault="00681D5F" w:rsidP="00681D5F">
      <w:pPr>
        <w:spacing w:before="120" w:after="120" w:line="360" w:lineRule="exact"/>
        <w:ind w:firstLine="720"/>
        <w:jc w:val="both"/>
        <w:rPr>
          <w:rFonts w:eastAsia="Times New Roman"/>
          <w:i/>
          <w:sz w:val="28"/>
          <w:szCs w:val="28"/>
        </w:rPr>
      </w:pPr>
    </w:p>
    <w:p w:rsidR="00681D5F" w:rsidRPr="00C23831" w:rsidRDefault="00681D5F" w:rsidP="00681D5F">
      <w:pPr>
        <w:spacing w:before="120" w:after="120" w:line="360" w:lineRule="exact"/>
        <w:ind w:firstLine="720"/>
        <w:jc w:val="both"/>
        <w:rPr>
          <w:rFonts w:eastAsia="Times New Roman"/>
          <w:i/>
          <w:sz w:val="28"/>
          <w:szCs w:val="28"/>
        </w:rPr>
      </w:pPr>
    </w:p>
    <w:p w:rsidR="00681D5F" w:rsidRPr="00C23831" w:rsidRDefault="00681D5F" w:rsidP="00681D5F"/>
    <w:p w:rsidR="00681D5F" w:rsidRPr="00C23831" w:rsidRDefault="00681D5F" w:rsidP="00681D5F">
      <w:pPr>
        <w:jc w:val="center"/>
        <w:rPr>
          <w:sz w:val="28"/>
          <w:szCs w:val="28"/>
        </w:rPr>
      </w:pPr>
      <w:r w:rsidRPr="00C23831">
        <w:rPr>
          <w:sz w:val="28"/>
          <w:szCs w:val="28"/>
          <w:lang w:val="vi-VN"/>
        </w:rPr>
        <w:t>Ghi chú: phần in nghiêng là phần được sửa đổi</w:t>
      </w:r>
    </w:p>
    <w:sectPr w:rsidR="00681D5F" w:rsidRPr="00C23831" w:rsidSect="00FE08DF">
      <w:footerReference w:type="default" r:id="rId9"/>
      <w:pgSz w:w="11909" w:h="16834"/>
      <w:pgMar w:top="1134" w:right="1134" w:bottom="1134" w:left="1701"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87" w:rsidRDefault="00216587" w:rsidP="00E46B1D">
      <w:pPr>
        <w:spacing w:before="0" w:after="0" w:line="240" w:lineRule="auto"/>
      </w:pPr>
      <w:r>
        <w:separator/>
      </w:r>
    </w:p>
  </w:endnote>
  <w:endnote w:type="continuationSeparator" w:id="0">
    <w:p w:rsidR="00216587" w:rsidRDefault="00216587"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2D681C">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87" w:rsidRDefault="00216587" w:rsidP="00E46B1D">
      <w:pPr>
        <w:spacing w:before="0" w:after="0" w:line="240" w:lineRule="auto"/>
      </w:pPr>
      <w:r>
        <w:separator/>
      </w:r>
    </w:p>
  </w:footnote>
  <w:footnote w:type="continuationSeparator" w:id="0">
    <w:p w:rsidR="00216587" w:rsidRDefault="00216587" w:rsidP="00E46B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0972"/>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16587"/>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D681C"/>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17524"/>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1151"/>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08D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3D1B-81E6-48B7-90B2-28BE05A7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3</cp:revision>
  <cp:lastPrinted>2018-01-24T02:56:00Z</cp:lastPrinted>
  <dcterms:created xsi:type="dcterms:W3CDTF">2020-04-14T07:02:00Z</dcterms:created>
  <dcterms:modified xsi:type="dcterms:W3CDTF">2020-04-14T07:22:00Z</dcterms:modified>
</cp:coreProperties>
</file>