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327338" w:rsidP="00681D5F">
      <w:pPr>
        <w:widowControl w:val="0"/>
        <w:spacing w:before="120" w:line="360" w:lineRule="exact"/>
        <w:ind w:firstLine="540"/>
        <w:jc w:val="both"/>
        <w:rPr>
          <w:b/>
          <w:sz w:val="28"/>
          <w:szCs w:val="28"/>
        </w:rPr>
      </w:pPr>
      <w:r>
        <w:rPr>
          <w:b/>
          <w:sz w:val="28"/>
          <w:szCs w:val="28"/>
        </w:rPr>
        <w:t>2</w:t>
      </w:r>
      <w:r w:rsidR="006A6618">
        <w:rPr>
          <w:b/>
          <w:sz w:val="28"/>
          <w:szCs w:val="28"/>
        </w:rPr>
        <w:t>4</w:t>
      </w:r>
      <w:bookmarkStart w:id="0" w:name="_GoBack"/>
      <w:bookmarkEnd w:id="0"/>
      <w:r w:rsidR="00681D5F" w:rsidRPr="00C23831">
        <w:rPr>
          <w:b/>
          <w:sz w:val="28"/>
          <w:szCs w:val="28"/>
        </w:rPr>
        <w:t>. Chuyển nhượng vốn đầu tư là giá trị quyền sử dụng đất</w:t>
      </w:r>
    </w:p>
    <w:p w:rsidR="00681D5F" w:rsidRPr="00C23831" w:rsidRDefault="00681D5F" w:rsidP="00681D5F">
      <w:pPr>
        <w:spacing w:before="120" w:line="360" w:lineRule="exact"/>
        <w:ind w:firstLine="540"/>
        <w:jc w:val="both"/>
        <w:rPr>
          <w:b/>
          <w:sz w:val="28"/>
          <w:szCs w:val="28"/>
          <w:lang w:val="vi-VN"/>
        </w:rPr>
      </w:pPr>
      <w:r w:rsidRPr="00C23831">
        <w:rPr>
          <w:b/>
          <w:sz w:val="28"/>
          <w:szCs w:val="28"/>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Pr>
          <w:spacing w:val="-2"/>
          <w:sz w:val="28"/>
          <w:szCs w:val="28"/>
          <w:lang w:val="nl-NL"/>
        </w:rPr>
        <w:t>+</w:t>
      </w:r>
      <w:r w:rsidRPr="00C23831">
        <w:rPr>
          <w:spacing w:val="-2"/>
          <w:sz w:val="28"/>
          <w:szCs w:val="28"/>
          <w:lang w:val="nl-NL"/>
        </w:rPr>
        <w:t xml:space="preserve"> Đối với hộ gia đình, cá nhân, cộng đồng dân cư của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327338">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tabs>
          <w:tab w:val="left" w:pos="540"/>
        </w:tabs>
        <w:autoSpaceDE w:val="0"/>
        <w:autoSpaceDN w:val="0"/>
        <w:spacing w:before="120" w:after="120" w:line="360" w:lineRule="exact"/>
        <w:ind w:firstLine="540"/>
        <w:jc w:val="both"/>
        <w:outlineLvl w:val="0"/>
        <w:rPr>
          <w:sz w:val="28"/>
          <w:szCs w:val="28"/>
          <w:lang w:val="nl-NL"/>
        </w:rPr>
      </w:pPr>
      <w:r w:rsidRPr="00C23831">
        <w:rPr>
          <w:sz w:val="28"/>
          <w:szCs w:val="28"/>
          <w:lang w:val="nl-NL"/>
        </w:rPr>
        <w:t>Trường hợp chuyển nhượng giá trị quyền sử dụng đất đối với một phần thửa đất thì đề nghị Văn phòng đăng ký đất đai đo đạc tách thửa đối với phần diện tích cần thực hiện quyền của người sử dụng đất trước khi nộp hồ sơ.</w:t>
      </w:r>
    </w:p>
    <w:p w:rsidR="00681D5F" w:rsidRPr="00C23831" w:rsidRDefault="00681D5F" w:rsidP="00681D5F">
      <w:pPr>
        <w:widowControl w:val="0"/>
        <w:spacing w:before="120" w:line="360" w:lineRule="exact"/>
        <w:ind w:firstLine="540"/>
        <w:jc w:val="both"/>
        <w:rPr>
          <w:sz w:val="28"/>
          <w:szCs w:val="28"/>
          <w:lang w:val="vi-VN"/>
        </w:rPr>
      </w:pPr>
      <w:r w:rsidRPr="00C23831">
        <w:rPr>
          <w:bCs/>
          <w:sz w:val="28"/>
          <w:szCs w:val="28"/>
          <w:lang w:val="vi-VN"/>
        </w:rPr>
        <w:t xml:space="preserve"> (2) </w:t>
      </w:r>
      <w:r w:rsidRPr="00C23831">
        <w:rPr>
          <w:sz w:val="28"/>
          <w:szCs w:val="28"/>
          <w:lang w:val="vi-VN"/>
        </w:rPr>
        <w:t>Văn phòng đăng ký đất đai</w:t>
      </w:r>
      <w:r w:rsidRPr="00C23831">
        <w:rPr>
          <w:bCs/>
          <w:sz w:val="28"/>
          <w:szCs w:val="28"/>
          <w:lang w:val="vi-VN"/>
        </w:rPr>
        <w:t xml:space="preserve"> </w:t>
      </w:r>
      <w:r w:rsidRPr="00C23831">
        <w:rPr>
          <w:sz w:val="28"/>
          <w:szCs w:val="28"/>
          <w:lang w:val="vi-VN"/>
        </w:rPr>
        <w:t>có trách nhiệm kiểm tra hồ sơ, nếu đủ điều kiện thực hiện việc chuyển nhượng giá trị quyền sử dụng đất theo quy định thì thực hiện các công việc sau đây:</w:t>
      </w:r>
    </w:p>
    <w:p w:rsidR="00681D5F" w:rsidRPr="00C23831" w:rsidRDefault="00681D5F" w:rsidP="00681D5F">
      <w:pPr>
        <w:widowControl w:val="0"/>
        <w:spacing w:before="120" w:line="360" w:lineRule="exact"/>
        <w:ind w:firstLine="720"/>
        <w:jc w:val="both"/>
        <w:rPr>
          <w:bCs/>
          <w:sz w:val="28"/>
          <w:szCs w:val="28"/>
          <w:lang w:val="vi-VN"/>
        </w:rPr>
      </w:pPr>
      <w:r w:rsidRPr="00C23831">
        <w:rPr>
          <w:sz w:val="28"/>
          <w:szCs w:val="28"/>
          <w:lang w:val="vi-VN"/>
        </w:rPr>
        <w:t>- G</w:t>
      </w:r>
      <w:r w:rsidRPr="00C23831">
        <w:rPr>
          <w:bCs/>
          <w:sz w:val="28"/>
          <w:szCs w:val="28"/>
          <w:lang w:val="vi-VN"/>
        </w:rPr>
        <w:t xml:space="preserve">ửi </w:t>
      </w:r>
      <w:r w:rsidRPr="00C23831">
        <w:rPr>
          <w:sz w:val="28"/>
          <w:szCs w:val="28"/>
          <w:lang w:val="vi-VN"/>
        </w:rPr>
        <w:t xml:space="preserve">thông tin </w:t>
      </w:r>
      <w:r w:rsidRPr="00C23831">
        <w:rPr>
          <w:bCs/>
          <w:sz w:val="28"/>
          <w:szCs w:val="28"/>
          <w:lang w:val="vi-VN"/>
        </w:rPr>
        <w:t>địa chính đến cơ quan thuế để xác định nghĩa vụ tài chính đối với trường hợp phải thực hiện nghĩa vụ tài chính;</w:t>
      </w:r>
    </w:p>
    <w:p w:rsidR="00681D5F" w:rsidRPr="00C23831" w:rsidRDefault="00681D5F" w:rsidP="00681D5F">
      <w:pPr>
        <w:widowControl w:val="0"/>
        <w:spacing w:before="120" w:line="360" w:lineRule="exact"/>
        <w:ind w:firstLine="720"/>
        <w:jc w:val="both"/>
        <w:rPr>
          <w:bCs/>
          <w:spacing w:val="8"/>
          <w:sz w:val="28"/>
          <w:szCs w:val="28"/>
          <w:lang w:val="vi-VN"/>
        </w:rPr>
      </w:pPr>
      <w:r w:rsidRPr="00C23831">
        <w:rPr>
          <w:spacing w:val="8"/>
          <w:sz w:val="28"/>
          <w:szCs w:val="28"/>
          <w:lang w:val="vi-VN"/>
        </w:rPr>
        <w:t xml:space="preserve">- Xác nhận nội dung biến động </w:t>
      </w:r>
      <w:r w:rsidRPr="00C23831">
        <w:rPr>
          <w:bCs/>
          <w:spacing w:val="8"/>
          <w:sz w:val="28"/>
          <w:szCs w:val="28"/>
          <w:lang w:val="vi-VN"/>
        </w:rPr>
        <w:t xml:space="preserve">vào Giấy chứng nhận </w:t>
      </w:r>
      <w:r w:rsidRPr="00C23831">
        <w:rPr>
          <w:spacing w:val="8"/>
          <w:sz w:val="28"/>
          <w:szCs w:val="28"/>
          <w:lang w:val="vi-VN"/>
        </w:rPr>
        <w:t>đã cấp theo quy định</w:t>
      </w:r>
      <w:r w:rsidRPr="00C23831">
        <w:rPr>
          <w:bCs/>
          <w:spacing w:val="8"/>
          <w:sz w:val="28"/>
          <w:szCs w:val="28"/>
          <w:lang w:val="vi-VN"/>
        </w:rPr>
        <w:t>.</w:t>
      </w:r>
    </w:p>
    <w:p w:rsidR="00681D5F" w:rsidRPr="00C23831" w:rsidRDefault="00681D5F" w:rsidP="00681D5F">
      <w:pPr>
        <w:widowControl w:val="0"/>
        <w:spacing w:before="120" w:line="360" w:lineRule="exact"/>
        <w:ind w:firstLine="720"/>
        <w:jc w:val="both"/>
        <w:rPr>
          <w:spacing w:val="-2"/>
          <w:sz w:val="28"/>
          <w:szCs w:val="28"/>
          <w:lang w:val="vi-VN"/>
        </w:rPr>
      </w:pPr>
      <w:r w:rsidRPr="00C23831">
        <w:rPr>
          <w:spacing w:val="-2"/>
          <w:sz w:val="28"/>
          <w:szCs w:val="28"/>
          <w:lang w:val="vi-VN"/>
        </w:rPr>
        <w:t xml:space="preserve">Trường hợp phải cấp </w:t>
      </w:r>
      <w:r w:rsidRPr="00C23831">
        <w:rPr>
          <w:sz w:val="28"/>
          <w:szCs w:val="28"/>
          <w:lang w:val="vi-VN"/>
        </w:rPr>
        <w:t xml:space="preserve">Giấy chứng nhận quyền sử dụng đất, quyền sở hữu nhà ở và tài sản khác gắn liền với đất </w:t>
      </w:r>
      <w:r w:rsidRPr="00C23831">
        <w:rPr>
          <w:spacing w:val="-2"/>
          <w:sz w:val="28"/>
          <w:szCs w:val="28"/>
          <w:lang w:val="vi-VN"/>
        </w:rPr>
        <w:t>thì lập hồ sơ trình cơ quan có thẩm quyền cấp Giấy chứng nhận cho người sử dụng đất;</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 Chỉnh lý, cập nhật biến động vào hồ sơ địa chính, cơ sở dữ liệu đất đai; trao Giấy chứng nhận cho người sử dụng đất.</w:t>
      </w:r>
    </w:p>
    <w:p w:rsidR="00681D5F" w:rsidRPr="00C23831" w:rsidRDefault="00681D5F" w:rsidP="00681D5F">
      <w:pPr>
        <w:widowControl w:val="0"/>
        <w:spacing w:before="120" w:line="360" w:lineRule="exact"/>
        <w:ind w:firstLine="540"/>
        <w:jc w:val="both"/>
        <w:rPr>
          <w:b/>
          <w:sz w:val="28"/>
          <w:szCs w:val="28"/>
          <w:lang w:val="vi-VN"/>
        </w:rPr>
      </w:pPr>
      <w:r w:rsidRPr="00C23831">
        <w:rPr>
          <w:b/>
          <w:sz w:val="28"/>
          <w:szCs w:val="28"/>
          <w:lang w:val="vi-VN"/>
        </w:rPr>
        <w:t>b) Cách thức thực hiện</w:t>
      </w:r>
    </w:p>
    <w:p w:rsidR="00681D5F" w:rsidRPr="00C23831" w:rsidRDefault="00681D5F" w:rsidP="00681D5F">
      <w:pPr>
        <w:autoSpaceDE w:val="0"/>
        <w:autoSpaceDN w:val="0"/>
        <w:spacing w:before="120" w:after="120" w:line="360" w:lineRule="exact"/>
        <w:ind w:firstLine="540"/>
        <w:jc w:val="both"/>
        <w:rPr>
          <w:spacing w:val="-2"/>
          <w:sz w:val="28"/>
          <w:szCs w:val="28"/>
          <w:lang w:val="nl-NL"/>
        </w:rPr>
      </w:pPr>
      <w:r w:rsidRPr="00C23831">
        <w:rPr>
          <w:spacing w:val="-2"/>
          <w:sz w:val="28"/>
          <w:szCs w:val="28"/>
          <w:lang w:val="nl-NL"/>
        </w:rPr>
        <w:lastRenderedPageBreak/>
        <w:t xml:space="preserve">- Đối với tổ chức nộp tại Bộ phận tiếp nhận và trả kết quả thuộc 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w:t>
      </w:r>
    </w:p>
    <w:p w:rsidR="00681D5F" w:rsidRPr="00C23831" w:rsidRDefault="00681D5F" w:rsidP="00681D5F">
      <w:pPr>
        <w:autoSpaceDE w:val="0"/>
        <w:autoSpaceDN w:val="0"/>
        <w:spacing w:before="120" w:after="120" w:line="360" w:lineRule="exact"/>
        <w:ind w:firstLine="540"/>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autoSpaceDE w:val="0"/>
        <w:autoSpaceDN w:val="0"/>
        <w:spacing w:before="120" w:after="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327338">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outlineLvl w:val="0"/>
        <w:rPr>
          <w:b/>
          <w:sz w:val="28"/>
          <w:szCs w:val="28"/>
          <w:lang w:val="vi-VN"/>
        </w:rPr>
      </w:pPr>
      <w:r w:rsidRPr="00C23831">
        <w:rPr>
          <w:b/>
          <w:sz w:val="28"/>
          <w:szCs w:val="28"/>
          <w:lang w:val="vi-VN"/>
        </w:rPr>
        <w:t>c)Thành phần, số lượng hồ sơ</w:t>
      </w:r>
    </w:p>
    <w:p w:rsidR="00681D5F" w:rsidRPr="00C23831" w:rsidRDefault="00681D5F" w:rsidP="00681D5F">
      <w:pPr>
        <w:spacing w:before="120" w:line="360" w:lineRule="exact"/>
        <w:ind w:firstLine="540"/>
        <w:jc w:val="both"/>
        <w:outlineLvl w:val="0"/>
        <w:rPr>
          <w:b/>
          <w:bCs/>
          <w:sz w:val="28"/>
          <w:szCs w:val="28"/>
          <w:lang w:val="vi-VN"/>
        </w:rPr>
      </w:pPr>
      <w:r w:rsidRPr="00C23831">
        <w:rPr>
          <w:b/>
          <w:bCs/>
          <w:sz w:val="28"/>
          <w:szCs w:val="28"/>
          <w:lang w:val="vi-VN"/>
        </w:rPr>
        <w:t>Thành phần hồ sơ bao gồm:</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(1) Văn bản về chuyển nhượng vốn đầu tư là giá trị quyền sử dụng đất theo quy định của pháp luật;</w:t>
      </w:r>
    </w:p>
    <w:p w:rsidR="00681D5F" w:rsidRPr="00C23831" w:rsidRDefault="00681D5F" w:rsidP="00681D5F">
      <w:pPr>
        <w:widowControl w:val="0"/>
        <w:spacing w:before="120" w:line="360" w:lineRule="exact"/>
        <w:ind w:firstLine="720"/>
        <w:jc w:val="both"/>
        <w:rPr>
          <w:sz w:val="28"/>
          <w:szCs w:val="28"/>
          <w:lang w:val="vi-VN"/>
        </w:rPr>
      </w:pPr>
      <w:r w:rsidRPr="00C23831">
        <w:rPr>
          <w:sz w:val="28"/>
          <w:szCs w:val="28"/>
          <w:lang w:val="vi-VN"/>
        </w:rPr>
        <w:t xml:space="preserve">(2) Trích đo địa chính thửa đất </w:t>
      </w:r>
      <w:r w:rsidRPr="00C23831">
        <w:rPr>
          <w:bCs/>
          <w:sz w:val="28"/>
          <w:szCs w:val="28"/>
          <w:lang w:val="vi-VN"/>
        </w:rPr>
        <w:t>đối với trường hợp chuyển nhượng giá trị quyền sử dụng đất của một phần thửa đất</w:t>
      </w:r>
      <w:r w:rsidRPr="00C23831">
        <w:rPr>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327338">
        <w:rPr>
          <w:sz w:val="28"/>
          <w:szCs w:val="28"/>
          <w:lang w:val="vi-VN"/>
        </w:rPr>
        <w:t xml:space="preserve"> </w:t>
      </w:r>
      <w:r w:rsidRPr="00C23831">
        <w:rPr>
          <w:sz w:val="28"/>
          <w:szCs w:val="28"/>
          <w:lang w:val="vi-VN"/>
        </w:rPr>
        <w:t>(3) Bản gốc Giấy chứng nhận đã cấp.</w:t>
      </w:r>
    </w:p>
    <w:p w:rsidR="00681D5F" w:rsidRPr="00C23831" w:rsidRDefault="00681D5F" w:rsidP="00681D5F">
      <w:pPr>
        <w:spacing w:before="120" w:line="360" w:lineRule="exact"/>
        <w:ind w:firstLine="540"/>
        <w:jc w:val="both"/>
        <w:outlineLvl w:val="0"/>
        <w:rPr>
          <w:bCs/>
          <w:sz w:val="28"/>
          <w:szCs w:val="28"/>
          <w:lang w:val="vi-VN"/>
        </w:rPr>
      </w:pPr>
      <w:r w:rsidRPr="00C23831">
        <w:rPr>
          <w:b/>
          <w:bCs/>
          <w:sz w:val="28"/>
          <w:szCs w:val="28"/>
          <w:lang w:val="vi-VN"/>
        </w:rPr>
        <w:t>(2) Số lượng hồ sơ</w:t>
      </w:r>
      <w:r w:rsidRPr="00C23831">
        <w:rPr>
          <w:bCs/>
          <w:sz w:val="28"/>
          <w:szCs w:val="28"/>
          <w:lang w:val="vi-VN"/>
        </w:rPr>
        <w:t>: 1 bộ</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d) Thời hạn giải quyết</w:t>
      </w:r>
    </w:p>
    <w:p w:rsidR="00681D5F" w:rsidRPr="00327338" w:rsidRDefault="00681D5F" w:rsidP="00681D5F">
      <w:pPr>
        <w:spacing w:before="120" w:after="120" w:line="360" w:lineRule="exact"/>
        <w:ind w:firstLine="540"/>
        <w:jc w:val="both"/>
        <w:rPr>
          <w:sz w:val="28"/>
          <w:szCs w:val="28"/>
          <w:lang w:val="vi-VN"/>
        </w:rPr>
      </w:pPr>
      <w:r w:rsidRPr="00327338">
        <w:rPr>
          <w:sz w:val="28"/>
          <w:szCs w:val="28"/>
          <w:lang w:val="vi-VN"/>
        </w:rPr>
        <w:t xml:space="preserve">10 ngày làm việc kể từ ngày nhận được hồ sơ hợp lệ. </w:t>
      </w:r>
    </w:p>
    <w:p w:rsidR="00681D5F" w:rsidRPr="00C23831" w:rsidRDefault="00681D5F" w:rsidP="00681D5F">
      <w:pPr>
        <w:widowControl w:val="0"/>
        <w:spacing w:before="120" w:after="120" w:line="360" w:lineRule="exact"/>
        <w:ind w:firstLine="540"/>
        <w:jc w:val="both"/>
        <w:rPr>
          <w:sz w:val="28"/>
          <w:szCs w:val="28"/>
          <w:lang w:val="nl-NL"/>
        </w:rPr>
      </w:pPr>
      <w:r w:rsidRPr="00C23831">
        <w:rPr>
          <w:sz w:val="28"/>
          <w:szCs w:val="28"/>
          <w:lang w:val="nl-NL"/>
        </w:rPr>
        <w:t>Đối với các xã miền núi, vùng sâu, vùng xa, vùng có điều kiện kinh tế - xã hội khó khăn thì thời gian thực hiện được tăng thêm 10 ngày.</w:t>
      </w:r>
    </w:p>
    <w:p w:rsidR="00681D5F" w:rsidRPr="00C23831" w:rsidRDefault="00681D5F" w:rsidP="00681D5F">
      <w:pPr>
        <w:widowControl w:val="0"/>
        <w:spacing w:before="120" w:after="120" w:line="360" w:lineRule="exact"/>
        <w:ind w:firstLine="54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widowControl w:val="0"/>
        <w:spacing w:before="120" w:line="360" w:lineRule="exact"/>
        <w:ind w:firstLine="540"/>
        <w:jc w:val="both"/>
        <w:rPr>
          <w:b/>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rFonts w:eastAsia="Arial"/>
          <w:sz w:val="28"/>
          <w:szCs w:val="28"/>
          <w:lang w:val="vi-VN"/>
        </w:rPr>
        <w:t>Doanh nghiệp có vốn đầu tư nước ngoài, tổ chức kinh tế.</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e) Cơ quan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có thẩm quyền quyết định: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Sở Tài nguyên và Môi trường đối với trường hợp cấp mới Giấy chứng nhận.</w:t>
      </w:r>
    </w:p>
    <w:p w:rsidR="00681D5F" w:rsidRPr="00C23831" w:rsidDel="00C116E8" w:rsidRDefault="00681D5F" w:rsidP="00681D5F">
      <w:pPr>
        <w:spacing w:before="120" w:line="360" w:lineRule="exact"/>
        <w:ind w:firstLine="540"/>
        <w:jc w:val="both"/>
        <w:rPr>
          <w:sz w:val="28"/>
          <w:szCs w:val="28"/>
          <w:lang w:val="vi-VN"/>
        </w:rPr>
      </w:pPr>
      <w:r w:rsidRPr="00C23831">
        <w:rPr>
          <w:sz w:val="28"/>
          <w:szCs w:val="28"/>
          <w:lang w:val="vi-VN"/>
        </w:rPr>
        <w:t>+ Văn phòng đăng ký đất đai đối với trường hợp xác nhận thay đổi trên Giấy chứng nhận.</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hoặc người có thẩm quyền được uỷ quyền hoặc phân cấp thực hiện: Không.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lastRenderedPageBreak/>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Không.</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g) Kết quả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widowControl w:val="0"/>
        <w:spacing w:before="120" w:line="360" w:lineRule="exact"/>
        <w:ind w:firstLine="540"/>
        <w:jc w:val="both"/>
        <w:rPr>
          <w:rFonts w:eastAsia="Arial"/>
          <w:sz w:val="28"/>
          <w:szCs w:val="28"/>
          <w:lang w:val="vi-VN"/>
        </w:rPr>
      </w:pPr>
      <w:r w:rsidRPr="00C23831">
        <w:rPr>
          <w:b/>
          <w:sz w:val="28"/>
          <w:szCs w:val="28"/>
          <w:lang w:val="vi-VN"/>
        </w:rPr>
        <w:t>i)Tên mẫu đơn, mẫu tờ khai</w:t>
      </w:r>
      <w:r w:rsidRPr="00327338">
        <w:rPr>
          <w:b/>
          <w:bCs/>
          <w:sz w:val="28"/>
          <w:szCs w:val="28"/>
          <w:lang w:val="vi-VN"/>
          <w14:shadow w14:blurRad="50800" w14:dist="38100" w14:dir="2700000" w14:sx="100000" w14:sy="100000" w14:kx="0" w14:ky="0" w14:algn="tl">
            <w14:srgbClr w14:val="000000">
              <w14:alpha w14:val="60000"/>
            </w14:srgbClr>
          </w14:shadow>
        </w:rPr>
        <w:t xml:space="preserve">: </w:t>
      </w:r>
      <w:r w:rsidRPr="00C23831">
        <w:rPr>
          <w:rFonts w:eastAsia="Arial"/>
          <w:sz w:val="28"/>
          <w:szCs w:val="28"/>
          <w:lang w:val="vi-VN"/>
        </w:rPr>
        <w:t>Không</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 xml:space="preserve">k) Yêu cầu, điều kiện thực hiện thủ tục hành chính: </w:t>
      </w:r>
      <w:r w:rsidRPr="00C23831">
        <w:rPr>
          <w:sz w:val="28"/>
          <w:szCs w:val="28"/>
          <w:lang w:val="vi-VN"/>
        </w:rPr>
        <w:t>Không</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l) Căn cứ pháp lý của thủ tục hành chính</w:t>
      </w:r>
    </w:p>
    <w:p w:rsidR="00681D5F" w:rsidRPr="00327338"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327338">
        <w:rPr>
          <w:sz w:val="28"/>
          <w:szCs w:val="28"/>
          <w:lang w:val="vi-VN"/>
        </w:rPr>
        <w:t xml:space="preserve">Đất đai </w:t>
      </w:r>
      <w:r w:rsidRPr="00C23831">
        <w:rPr>
          <w:sz w:val="28"/>
          <w:szCs w:val="28"/>
          <w:lang w:val="vi-VN"/>
        </w:rPr>
        <w:t>2013 ngày 29</w:t>
      </w:r>
      <w:r w:rsidRPr="00327338">
        <w:rPr>
          <w:sz w:val="28"/>
          <w:szCs w:val="28"/>
          <w:lang w:val="vi-VN"/>
        </w:rPr>
        <w:t xml:space="preserve"> tháng </w:t>
      </w:r>
      <w:r w:rsidRPr="00C23831">
        <w:rPr>
          <w:sz w:val="28"/>
          <w:szCs w:val="28"/>
          <w:lang w:val="vi-VN"/>
        </w:rPr>
        <w:t>11</w:t>
      </w:r>
      <w:r w:rsidRPr="00327338">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327338">
        <w:rPr>
          <w:sz w:val="28"/>
          <w:szCs w:val="28"/>
          <w:lang w:val="vi-VN"/>
        </w:rPr>
        <w:t xml:space="preserve"> tháng </w:t>
      </w:r>
      <w:r w:rsidRPr="00C23831">
        <w:rPr>
          <w:sz w:val="28"/>
          <w:szCs w:val="28"/>
          <w:lang w:val="vi-VN"/>
        </w:rPr>
        <w:t>5</w:t>
      </w:r>
      <w:r w:rsidRPr="00327338">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327338">
        <w:rPr>
          <w:sz w:val="28"/>
          <w:szCs w:val="28"/>
          <w:lang w:val="vi-VN"/>
        </w:rPr>
        <w:t xml:space="preserve"> tháng </w:t>
      </w:r>
      <w:r w:rsidRPr="00C23831">
        <w:rPr>
          <w:sz w:val="28"/>
          <w:szCs w:val="28"/>
          <w:lang w:val="vi-VN"/>
        </w:rPr>
        <w:t>5</w:t>
      </w:r>
      <w:r w:rsidRPr="00327338">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lastRenderedPageBreak/>
        <w:t>- Thông tư số 23/2014/TT-BTNMT ngày 19</w:t>
      </w:r>
      <w:r w:rsidRPr="00327338">
        <w:rPr>
          <w:sz w:val="28"/>
          <w:szCs w:val="28"/>
          <w:lang w:val="vi-VN"/>
        </w:rPr>
        <w:t xml:space="preserve"> tháng </w:t>
      </w:r>
      <w:r w:rsidRPr="00C23831">
        <w:rPr>
          <w:sz w:val="28"/>
          <w:szCs w:val="28"/>
          <w:lang w:val="vi-VN"/>
        </w:rPr>
        <w:t>5</w:t>
      </w:r>
      <w:r w:rsidRPr="00327338">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327338">
        <w:rPr>
          <w:sz w:val="28"/>
          <w:szCs w:val="28"/>
          <w:lang w:val="vi-VN"/>
        </w:rPr>
        <w:t xml:space="preserve"> tháng </w:t>
      </w:r>
      <w:r w:rsidRPr="00C23831">
        <w:rPr>
          <w:sz w:val="28"/>
          <w:szCs w:val="28"/>
          <w:lang w:val="vi-VN"/>
        </w:rPr>
        <w:t>01</w:t>
      </w:r>
      <w:r w:rsidRPr="00327338">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327338"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327338">
        <w:rPr>
          <w:sz w:val="28"/>
          <w:szCs w:val="28"/>
          <w:lang w:val="vi-VN"/>
        </w:rPr>
        <w:t xml:space="preserve"> tháng </w:t>
      </w:r>
      <w:r w:rsidRPr="00C23831">
        <w:rPr>
          <w:sz w:val="28"/>
          <w:szCs w:val="28"/>
          <w:lang w:val="vi-VN"/>
        </w:rPr>
        <w:t>01</w:t>
      </w:r>
      <w:r w:rsidRPr="00327338">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327338">
        <w:rPr>
          <w:sz w:val="28"/>
          <w:szCs w:val="28"/>
          <w:lang w:val="vi-VN"/>
        </w:rPr>
        <w:t xml:space="preserve"> tháng </w:t>
      </w:r>
      <w:r w:rsidRPr="00C23831">
        <w:rPr>
          <w:sz w:val="28"/>
          <w:szCs w:val="28"/>
          <w:lang w:val="vi-VN"/>
        </w:rPr>
        <w:t>5</w:t>
      </w:r>
      <w:r w:rsidRPr="00327338">
        <w:rPr>
          <w:sz w:val="28"/>
          <w:szCs w:val="28"/>
          <w:lang w:val="vi-VN"/>
        </w:rPr>
        <w:t xml:space="preserve"> năm </w:t>
      </w:r>
      <w:r w:rsidRPr="00C23831">
        <w:rPr>
          <w:sz w:val="28"/>
          <w:szCs w:val="28"/>
          <w:lang w:val="vi-VN"/>
        </w:rPr>
        <w:t>2014 của Chính phủ</w:t>
      </w:r>
      <w:r w:rsidRPr="00327338">
        <w:rPr>
          <w:sz w:val="28"/>
          <w:szCs w:val="28"/>
          <w:lang w:val="vi-VN"/>
        </w:rPr>
        <w:t>;</w:t>
      </w:r>
    </w:p>
    <w:p w:rsidR="00681D5F" w:rsidRPr="00327338" w:rsidRDefault="00681D5F" w:rsidP="00681D5F">
      <w:pPr>
        <w:autoSpaceDE w:val="0"/>
        <w:autoSpaceDN w:val="0"/>
        <w:adjustRightInd w:val="0"/>
        <w:spacing w:before="12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327338">
        <w:rPr>
          <w:rFonts w:eastAsia="Times New Roman"/>
          <w:i/>
          <w:sz w:val="28"/>
          <w:szCs w:val="28"/>
          <w:lang w:val="vi-VN"/>
        </w:rPr>
        <w:t>.</w:t>
      </w:r>
    </w:p>
    <w:p w:rsidR="006409A6" w:rsidRPr="00327338" w:rsidRDefault="00681D5F" w:rsidP="00681D5F">
      <w:pPr>
        <w:spacing w:before="120" w:line="360" w:lineRule="exact"/>
        <w:ind w:firstLine="720"/>
        <w:outlineLvl w:val="0"/>
        <w:rPr>
          <w:rFonts w:eastAsia="Times New Roman"/>
          <w:i/>
          <w:sz w:val="28"/>
          <w:szCs w:val="28"/>
          <w:lang w:val="vi-VN"/>
        </w:rPr>
      </w:pPr>
      <w:r w:rsidRPr="00C23831">
        <w:rPr>
          <w:sz w:val="28"/>
          <w:szCs w:val="28"/>
          <w:lang w:val="vi-VN"/>
        </w:rPr>
        <w:br w:type="page"/>
      </w:r>
    </w:p>
    <w:sectPr w:rsidR="006409A6" w:rsidRPr="00327338"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DA" w:rsidRDefault="003014DA" w:rsidP="00E46B1D">
      <w:pPr>
        <w:spacing w:before="0" w:after="0" w:line="240" w:lineRule="auto"/>
      </w:pPr>
      <w:r>
        <w:separator/>
      </w:r>
    </w:p>
  </w:endnote>
  <w:endnote w:type="continuationSeparator" w:id="0">
    <w:p w:rsidR="003014DA" w:rsidRDefault="003014DA"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6A6618">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DA" w:rsidRDefault="003014DA" w:rsidP="00E46B1D">
      <w:pPr>
        <w:spacing w:before="0" w:after="0" w:line="240" w:lineRule="auto"/>
      </w:pPr>
      <w:r>
        <w:separator/>
      </w:r>
    </w:p>
  </w:footnote>
  <w:footnote w:type="continuationSeparator" w:id="0">
    <w:p w:rsidR="003014DA" w:rsidRDefault="003014DA"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37D1"/>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4DA"/>
    <w:rsid w:val="0030179F"/>
    <w:rsid w:val="003054A5"/>
    <w:rsid w:val="0031047D"/>
    <w:rsid w:val="00315AAE"/>
    <w:rsid w:val="0032114C"/>
    <w:rsid w:val="00324377"/>
    <w:rsid w:val="00325568"/>
    <w:rsid w:val="00325E0E"/>
    <w:rsid w:val="00327338"/>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328E"/>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6293"/>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A6618"/>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54DE-2B1D-4553-90F6-8C854A6C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2020-04-14T07:21:00Z</dcterms:created>
  <dcterms:modified xsi:type="dcterms:W3CDTF">2020-04-15T04:13:00Z</dcterms:modified>
</cp:coreProperties>
</file>